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C58F5" w14:textId="5BB1CC72" w:rsidR="00667355" w:rsidRDefault="00D422E1" w:rsidP="00564EB9">
      <w:pPr>
        <w:spacing w:after="0" w:line="240" w:lineRule="auto"/>
        <w:jc w:val="center"/>
        <w:rPr>
          <w:rFonts w:cs="Calibri"/>
          <w:b/>
          <w:color w:val="2F5496"/>
          <w:sz w:val="40"/>
          <w:szCs w:val="40"/>
          <w:u w:val="single"/>
        </w:rPr>
      </w:pPr>
      <w:r w:rsidRPr="00D422E1">
        <w:rPr>
          <w:rFonts w:cs="Calibri"/>
          <w:b/>
          <w:color w:val="2F5496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4EFD160B" wp14:editId="117F40C1">
            <wp:simplePos x="0" y="0"/>
            <wp:positionH relativeFrom="column">
              <wp:posOffset>-190627</wp:posOffset>
            </wp:positionH>
            <wp:positionV relativeFrom="paragraph">
              <wp:posOffset>-278536</wp:posOffset>
            </wp:positionV>
            <wp:extent cx="5940425" cy="4592320"/>
            <wp:effectExtent l="0" t="0" r="3175" b="0"/>
            <wp:wrapNone/>
            <wp:docPr id="15951968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9681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920BD9" w14:textId="77777777" w:rsidR="005B030E" w:rsidRDefault="005B030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AB5C8C9" w14:textId="77777777" w:rsidR="005B030E" w:rsidRDefault="005B030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A403BEB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8D822C4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F8534B5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EBAB260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0E10414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5DF9F88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DCCE6F0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B1A9F4A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3EF2D7B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D3EE928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A680E77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F5581F4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1D3BEDF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B2A9AEF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F2D05DB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74F81FF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278532E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FBE40DD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F8571AC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CB719FB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5EC25E6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D45693E" w14:textId="77777777" w:rsidR="00A6491E" w:rsidRDefault="00A6491E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075A27E" w14:textId="2F76D7E6" w:rsidR="00CC26BB" w:rsidRPr="002E14D1" w:rsidRDefault="00CC26BB" w:rsidP="00CC26B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14D1">
        <w:rPr>
          <w:rFonts w:cs="Calibri"/>
          <w:sz w:val="24"/>
          <w:szCs w:val="24"/>
        </w:rPr>
        <w:t xml:space="preserve">Bajo protesta de decir verdad declaramos que los Estados Financieros y sus Notas son razonablemente correctos y </w:t>
      </w:r>
      <w:r w:rsidR="002E14D1" w:rsidRPr="002E14D1">
        <w:rPr>
          <w:rFonts w:cs="Calibri"/>
          <w:sz w:val="24"/>
          <w:szCs w:val="24"/>
        </w:rPr>
        <w:t xml:space="preserve">son </w:t>
      </w:r>
      <w:r w:rsidRPr="002E14D1">
        <w:rPr>
          <w:rFonts w:cs="Calibri"/>
          <w:sz w:val="24"/>
          <w:szCs w:val="24"/>
        </w:rPr>
        <w:t>responsabilidad del emisor</w:t>
      </w:r>
    </w:p>
    <w:p w14:paraId="32C167E6" w14:textId="77777777" w:rsidR="004762CF" w:rsidRDefault="004762CF" w:rsidP="004762CF">
      <w:pPr>
        <w:spacing w:after="0" w:line="240" w:lineRule="auto"/>
      </w:pPr>
    </w:p>
    <w:p w14:paraId="1755C666" w14:textId="43408FB6" w:rsidR="00D422E1" w:rsidRDefault="00D422E1" w:rsidP="004762CF">
      <w:pPr>
        <w:spacing w:after="0" w:line="240" w:lineRule="auto"/>
      </w:pPr>
    </w:p>
    <w:p w14:paraId="56AD6010" w14:textId="3874C0AA" w:rsidR="00D422E1" w:rsidRDefault="00D422E1" w:rsidP="004762CF">
      <w:pPr>
        <w:spacing w:after="0" w:line="240" w:lineRule="auto"/>
      </w:pPr>
    </w:p>
    <w:sectPr w:rsidR="00D422E1" w:rsidSect="00B222AC">
      <w:headerReference w:type="default" r:id="rId10"/>
      <w:pgSz w:w="11907" w:h="16839" w:code="9"/>
      <w:pgMar w:top="1418" w:right="1134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9C41" w14:textId="77777777" w:rsidR="00170C7F" w:rsidRDefault="00170C7F" w:rsidP="00564EB9">
      <w:pPr>
        <w:spacing w:after="0" w:line="240" w:lineRule="auto"/>
      </w:pPr>
      <w:r>
        <w:separator/>
      </w:r>
    </w:p>
  </w:endnote>
  <w:endnote w:type="continuationSeparator" w:id="0">
    <w:p w14:paraId="180513CC" w14:textId="77777777" w:rsidR="00170C7F" w:rsidRDefault="00170C7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AE1C" w14:textId="77777777" w:rsidR="00170C7F" w:rsidRDefault="00170C7F" w:rsidP="00564EB9">
      <w:pPr>
        <w:spacing w:after="0" w:line="240" w:lineRule="auto"/>
      </w:pPr>
      <w:r>
        <w:separator/>
      </w:r>
    </w:p>
  </w:footnote>
  <w:footnote w:type="continuationSeparator" w:id="0">
    <w:p w14:paraId="3E53BE30" w14:textId="77777777" w:rsidR="00170C7F" w:rsidRDefault="00170C7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47D4" w14:textId="7FD75D26" w:rsidR="00501A08" w:rsidRPr="00D9193F" w:rsidRDefault="005B030E" w:rsidP="008D65AF">
    <w:pPr>
      <w:pStyle w:val="Encabezado"/>
      <w:spacing w:line="240" w:lineRule="auto"/>
      <w:jc w:val="right"/>
      <w:rPr>
        <w:lang w:val="es-ES"/>
      </w:rPr>
    </w:pPr>
    <w:r w:rsidRPr="00C871D2">
      <w:rPr>
        <w:noProof/>
      </w:rPr>
      <w:drawing>
        <wp:anchor distT="0" distB="0" distL="114300" distR="114300" simplePos="0" relativeHeight="251659264" behindDoc="1" locked="0" layoutInCell="1" allowOverlap="1" wp14:anchorId="1BFC11CC" wp14:editId="4AC7C4D8">
          <wp:simplePos x="0" y="0"/>
          <wp:positionH relativeFrom="margin">
            <wp:posOffset>-698739</wp:posOffset>
          </wp:positionH>
          <wp:positionV relativeFrom="page">
            <wp:posOffset>225375</wp:posOffset>
          </wp:positionV>
          <wp:extent cx="2475865" cy="1057910"/>
          <wp:effectExtent l="0" t="0" r="635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A08" w:rsidRPr="00D9193F">
      <w:rPr>
        <w:b/>
        <w:lang w:val="es-ES"/>
      </w:rPr>
      <w:t>INSTITUTO MUNICIPAL DE SALAMANCA PARA LAS MUJERES</w:t>
    </w:r>
  </w:p>
  <w:p w14:paraId="0B9ACCB7" w14:textId="6A450E9C" w:rsidR="00D9193F" w:rsidRPr="00D9193F" w:rsidRDefault="00D9193F" w:rsidP="008D65AF">
    <w:pPr>
      <w:spacing w:after="0" w:line="240" w:lineRule="auto"/>
      <w:jc w:val="right"/>
      <w:rPr>
        <w:rFonts w:cs="Calibri"/>
        <w:b/>
      </w:rPr>
    </w:pPr>
    <w:r w:rsidRPr="00D9193F">
      <w:rPr>
        <w:rFonts w:cs="Calibri"/>
        <w:b/>
      </w:rPr>
      <w:t xml:space="preserve">RELACIÓN DE ESQUEMAS BURSÁTILES Y DE COBERTURAS FINANCIERAS </w:t>
    </w:r>
  </w:p>
  <w:p w14:paraId="4CAC3716" w14:textId="1889F70D" w:rsidR="00D9193F" w:rsidRPr="00D9193F" w:rsidRDefault="00D9193F" w:rsidP="00D9193F">
    <w:pPr>
      <w:spacing w:after="0" w:line="240" w:lineRule="auto"/>
      <w:jc w:val="both"/>
      <w:rPr>
        <w:rFonts w:cs="Calibri"/>
        <w:b/>
      </w:rPr>
    </w:pPr>
  </w:p>
  <w:p w14:paraId="076D55B8" w14:textId="50C7896E" w:rsidR="00F75E1A" w:rsidRPr="00D9193F" w:rsidRDefault="00D9193F" w:rsidP="008D65AF">
    <w:pPr>
      <w:pStyle w:val="Encabezado"/>
      <w:spacing w:line="240" w:lineRule="auto"/>
      <w:jc w:val="right"/>
      <w:rPr>
        <w:b/>
        <w:lang w:val="es-ES"/>
      </w:rPr>
    </w:pPr>
    <w:r w:rsidRPr="00D9193F">
      <w:rPr>
        <w:b/>
        <w:lang w:val="es-ES"/>
      </w:rPr>
      <w:t>AL 3</w:t>
    </w:r>
    <w:r w:rsidR="005B030E">
      <w:rPr>
        <w:b/>
        <w:lang w:val="es-ES"/>
      </w:rPr>
      <w:t>1</w:t>
    </w:r>
    <w:r w:rsidRPr="00D9193F">
      <w:rPr>
        <w:b/>
        <w:lang w:val="es-ES"/>
      </w:rPr>
      <w:t xml:space="preserve"> DE </w:t>
    </w:r>
    <w:r w:rsidR="005B030E">
      <w:rPr>
        <w:b/>
        <w:lang w:val="es-ES"/>
      </w:rPr>
      <w:t>DIC</w:t>
    </w:r>
    <w:r w:rsidR="002E14D1">
      <w:rPr>
        <w:b/>
        <w:lang w:val="es-ES"/>
      </w:rPr>
      <w:t>IEMBRE</w:t>
    </w:r>
    <w:r w:rsidR="00F75E1A" w:rsidRPr="00D9193F">
      <w:rPr>
        <w:b/>
        <w:lang w:val="es-ES"/>
      </w:rPr>
      <w:t xml:space="preserve"> DEL 202</w:t>
    </w:r>
    <w:r w:rsidR="00F96DDF">
      <w:rPr>
        <w:b/>
        <w:lang w:val="es-ES"/>
      </w:rPr>
      <w:t>4</w:t>
    </w:r>
  </w:p>
  <w:p w14:paraId="4DB30DE6" w14:textId="77777777" w:rsidR="00501A08" w:rsidRPr="00501A08" w:rsidRDefault="00501A08" w:rsidP="00501A0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8542A"/>
    <w:rsid w:val="000E6CAF"/>
    <w:rsid w:val="000F2CC7"/>
    <w:rsid w:val="00170C7F"/>
    <w:rsid w:val="001855F8"/>
    <w:rsid w:val="002A1A02"/>
    <w:rsid w:val="002E14D1"/>
    <w:rsid w:val="00314AF3"/>
    <w:rsid w:val="00445B0C"/>
    <w:rsid w:val="004762CF"/>
    <w:rsid w:val="004824F4"/>
    <w:rsid w:val="004B6117"/>
    <w:rsid w:val="004E050A"/>
    <w:rsid w:val="004F10A6"/>
    <w:rsid w:val="00501A08"/>
    <w:rsid w:val="00516946"/>
    <w:rsid w:val="00564EB9"/>
    <w:rsid w:val="0056592E"/>
    <w:rsid w:val="005B030E"/>
    <w:rsid w:val="005C11E3"/>
    <w:rsid w:val="00614967"/>
    <w:rsid w:val="00667355"/>
    <w:rsid w:val="00704202"/>
    <w:rsid w:val="00714C36"/>
    <w:rsid w:val="007A0751"/>
    <w:rsid w:val="007C6CAA"/>
    <w:rsid w:val="008426C6"/>
    <w:rsid w:val="008D65AF"/>
    <w:rsid w:val="008E2EAE"/>
    <w:rsid w:val="009C1037"/>
    <w:rsid w:val="00A106B4"/>
    <w:rsid w:val="00A117B2"/>
    <w:rsid w:val="00A6491E"/>
    <w:rsid w:val="00A81461"/>
    <w:rsid w:val="00AC5915"/>
    <w:rsid w:val="00B222AC"/>
    <w:rsid w:val="00C9406D"/>
    <w:rsid w:val="00CC26BB"/>
    <w:rsid w:val="00D05D8C"/>
    <w:rsid w:val="00D422E1"/>
    <w:rsid w:val="00D5075E"/>
    <w:rsid w:val="00D658F0"/>
    <w:rsid w:val="00D9193F"/>
    <w:rsid w:val="00E5357A"/>
    <w:rsid w:val="00E660F6"/>
    <w:rsid w:val="00ED2A71"/>
    <w:rsid w:val="00EF4BD9"/>
    <w:rsid w:val="00F16C2B"/>
    <w:rsid w:val="00F3080B"/>
    <w:rsid w:val="00F54B1E"/>
    <w:rsid w:val="00F67AAD"/>
    <w:rsid w:val="00F75E1A"/>
    <w:rsid w:val="00F96DDF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A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461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IM206</cp:lastModifiedBy>
  <cp:revision>14</cp:revision>
  <cp:lastPrinted>2025-02-21T16:47:00Z</cp:lastPrinted>
  <dcterms:created xsi:type="dcterms:W3CDTF">2023-10-12T15:56:00Z</dcterms:created>
  <dcterms:modified xsi:type="dcterms:W3CDTF">2025-02-21T16:49:00Z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