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27640" w14:textId="77777777" w:rsidR="0036591B" w:rsidRDefault="0036591B" w:rsidP="00105DE1">
      <w:pPr>
        <w:jc w:val="both"/>
        <w:rPr>
          <w:rFonts w:ascii="Arial" w:hAnsi="Arial" w:cs="Arial"/>
          <w:sz w:val="24"/>
          <w:szCs w:val="24"/>
        </w:rPr>
      </w:pPr>
    </w:p>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hyperlink r:id="rId8" w:history="1">
        <w:r w:rsidR="0043067A" w:rsidRPr="00E74967">
          <w:rPr>
            <w:rStyle w:val="Hipervnculo"/>
            <w:rFonts w:cs="Calibri"/>
            <w:b/>
            <w:sz w:val="28"/>
            <w:szCs w:val="28"/>
          </w:rPr>
          <w:t>NOTAS DE GESTIÓN ADMINISTRATIVA</w:t>
        </w:r>
      </w:hyperlink>
    </w:p>
    <w:p w14:paraId="784E70EE" w14:textId="77777777" w:rsidR="0043067A" w:rsidRPr="00E74967" w:rsidRDefault="0043067A" w:rsidP="0043067A">
      <w:pPr>
        <w:tabs>
          <w:tab w:val="left" w:leader="underscore" w:pos="9639"/>
        </w:tabs>
        <w:spacing w:after="0" w:line="240" w:lineRule="auto"/>
        <w:jc w:val="both"/>
        <w:rPr>
          <w:rFonts w:cs="Calibri"/>
        </w:rPr>
      </w:pP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7DDB1542"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proofErr w:type="gramStart"/>
      <w:r w:rsidRPr="00E74967">
        <w:rPr>
          <w:rFonts w:cs="Calibri"/>
        </w:rPr>
        <w:t>la misma</w:t>
      </w:r>
      <w:proofErr w:type="gramEnd"/>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proofErr w:type="gramStart"/>
      <w:r w:rsidRPr="00E74967">
        <w:rPr>
          <w:rFonts w:cs="Calibri"/>
        </w:rPr>
        <w:t>los mismos</w:t>
      </w:r>
      <w:proofErr w:type="gramEnd"/>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CD77F1B" w14:textId="77777777" w:rsidR="0043067A" w:rsidRDefault="0043067A" w:rsidP="0043067A">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2</w:t>
            </w:r>
            <w:r>
              <w:rPr>
                <w:noProof/>
                <w:webHidden/>
              </w:rPr>
              <w:fldChar w:fldCharType="end"/>
            </w:r>
          </w:hyperlink>
        </w:p>
        <w:p w14:paraId="0233FDF0" w14:textId="77777777" w:rsidR="0043067A" w:rsidRDefault="00000000" w:rsidP="0043067A">
          <w:pPr>
            <w:pStyle w:val="TDC2"/>
            <w:tabs>
              <w:tab w:val="right" w:leader="dot" w:pos="9678"/>
            </w:tabs>
            <w:rPr>
              <w:noProof/>
            </w:rPr>
          </w:pPr>
          <w:hyperlink w:anchor="_Toc508279622" w:history="1">
            <w:r w:rsidR="0043067A" w:rsidRPr="00C669D1">
              <w:rPr>
                <w:rStyle w:val="Hipervnculo"/>
                <w:rFonts w:cstheme="minorHAnsi"/>
                <w:noProof/>
              </w:rPr>
              <w:t>2. Describir el panorama Económico y Financiero:</w:t>
            </w:r>
            <w:r w:rsidR="0043067A">
              <w:rPr>
                <w:noProof/>
                <w:webHidden/>
              </w:rPr>
              <w:tab/>
            </w:r>
            <w:r w:rsidR="0043067A">
              <w:rPr>
                <w:noProof/>
                <w:webHidden/>
              </w:rPr>
              <w:fldChar w:fldCharType="begin"/>
            </w:r>
            <w:r w:rsidR="0043067A">
              <w:rPr>
                <w:noProof/>
                <w:webHidden/>
              </w:rPr>
              <w:instrText xml:space="preserve"> PAGEREF _Toc508279622 \h </w:instrText>
            </w:r>
            <w:r w:rsidR="0043067A">
              <w:rPr>
                <w:noProof/>
                <w:webHidden/>
              </w:rPr>
            </w:r>
            <w:r w:rsidR="0043067A">
              <w:rPr>
                <w:noProof/>
                <w:webHidden/>
              </w:rPr>
              <w:fldChar w:fldCharType="separate"/>
            </w:r>
            <w:r w:rsidR="0043067A">
              <w:rPr>
                <w:noProof/>
                <w:webHidden/>
              </w:rPr>
              <w:t>2</w:t>
            </w:r>
            <w:r w:rsidR="0043067A">
              <w:rPr>
                <w:noProof/>
                <w:webHidden/>
              </w:rPr>
              <w:fldChar w:fldCharType="end"/>
            </w:r>
          </w:hyperlink>
        </w:p>
        <w:p w14:paraId="1FA18C79" w14:textId="77777777" w:rsidR="0043067A" w:rsidRDefault="00000000" w:rsidP="0043067A">
          <w:pPr>
            <w:pStyle w:val="TDC2"/>
            <w:tabs>
              <w:tab w:val="right" w:leader="dot" w:pos="9678"/>
            </w:tabs>
            <w:rPr>
              <w:noProof/>
            </w:rPr>
          </w:pPr>
          <w:hyperlink w:anchor="_Toc508279623" w:history="1">
            <w:r w:rsidR="0043067A" w:rsidRPr="00C669D1">
              <w:rPr>
                <w:rStyle w:val="Hipervnculo"/>
                <w:rFonts w:cstheme="minorHAnsi"/>
                <w:noProof/>
              </w:rPr>
              <w:t>3. Autorización e Historia:</w:t>
            </w:r>
            <w:r w:rsidR="0043067A">
              <w:rPr>
                <w:noProof/>
                <w:webHidden/>
              </w:rPr>
              <w:tab/>
            </w:r>
            <w:r w:rsidR="0043067A">
              <w:rPr>
                <w:noProof/>
                <w:webHidden/>
              </w:rPr>
              <w:fldChar w:fldCharType="begin"/>
            </w:r>
            <w:r w:rsidR="0043067A">
              <w:rPr>
                <w:noProof/>
                <w:webHidden/>
              </w:rPr>
              <w:instrText xml:space="preserve"> PAGEREF _Toc508279623 \h </w:instrText>
            </w:r>
            <w:r w:rsidR="0043067A">
              <w:rPr>
                <w:noProof/>
                <w:webHidden/>
              </w:rPr>
            </w:r>
            <w:r w:rsidR="0043067A">
              <w:rPr>
                <w:noProof/>
                <w:webHidden/>
              </w:rPr>
              <w:fldChar w:fldCharType="separate"/>
            </w:r>
            <w:r w:rsidR="0043067A">
              <w:rPr>
                <w:noProof/>
                <w:webHidden/>
              </w:rPr>
              <w:t>2</w:t>
            </w:r>
            <w:r w:rsidR="0043067A">
              <w:rPr>
                <w:noProof/>
                <w:webHidden/>
              </w:rPr>
              <w:fldChar w:fldCharType="end"/>
            </w:r>
          </w:hyperlink>
        </w:p>
        <w:p w14:paraId="1396BEDA" w14:textId="77777777" w:rsidR="0043067A" w:rsidRDefault="00000000" w:rsidP="0043067A">
          <w:pPr>
            <w:pStyle w:val="TDC2"/>
            <w:tabs>
              <w:tab w:val="right" w:leader="dot" w:pos="9678"/>
            </w:tabs>
            <w:rPr>
              <w:noProof/>
            </w:rPr>
          </w:pPr>
          <w:hyperlink w:anchor="_Toc508279624" w:history="1">
            <w:r w:rsidR="0043067A" w:rsidRPr="00C669D1">
              <w:rPr>
                <w:rStyle w:val="Hipervnculo"/>
                <w:rFonts w:cstheme="minorHAnsi"/>
                <w:noProof/>
              </w:rPr>
              <w:t>4. Organización y Objeto Social:</w:t>
            </w:r>
            <w:r w:rsidR="0043067A">
              <w:rPr>
                <w:noProof/>
                <w:webHidden/>
              </w:rPr>
              <w:tab/>
            </w:r>
            <w:r w:rsidR="0043067A">
              <w:rPr>
                <w:noProof/>
                <w:webHidden/>
              </w:rPr>
              <w:fldChar w:fldCharType="begin"/>
            </w:r>
            <w:r w:rsidR="0043067A">
              <w:rPr>
                <w:noProof/>
                <w:webHidden/>
              </w:rPr>
              <w:instrText xml:space="preserve"> PAGEREF _Toc508279624 \h </w:instrText>
            </w:r>
            <w:r w:rsidR="0043067A">
              <w:rPr>
                <w:noProof/>
                <w:webHidden/>
              </w:rPr>
            </w:r>
            <w:r w:rsidR="0043067A">
              <w:rPr>
                <w:noProof/>
                <w:webHidden/>
              </w:rPr>
              <w:fldChar w:fldCharType="separate"/>
            </w:r>
            <w:r w:rsidR="0043067A">
              <w:rPr>
                <w:noProof/>
                <w:webHidden/>
              </w:rPr>
              <w:t>2</w:t>
            </w:r>
            <w:r w:rsidR="0043067A">
              <w:rPr>
                <w:noProof/>
                <w:webHidden/>
              </w:rPr>
              <w:fldChar w:fldCharType="end"/>
            </w:r>
          </w:hyperlink>
        </w:p>
        <w:p w14:paraId="192460DA" w14:textId="77777777" w:rsidR="0043067A" w:rsidRDefault="00000000" w:rsidP="0043067A">
          <w:pPr>
            <w:pStyle w:val="TDC2"/>
            <w:tabs>
              <w:tab w:val="right" w:leader="dot" w:pos="9678"/>
            </w:tabs>
            <w:rPr>
              <w:noProof/>
            </w:rPr>
          </w:pPr>
          <w:hyperlink w:anchor="_Toc508279625" w:history="1">
            <w:r w:rsidR="0043067A" w:rsidRPr="00C669D1">
              <w:rPr>
                <w:rStyle w:val="Hipervnculo"/>
                <w:rFonts w:cstheme="minorHAnsi"/>
                <w:noProof/>
              </w:rPr>
              <w:t>5. Bases de Preparación de los Estados Financieros:</w:t>
            </w:r>
            <w:r w:rsidR="0043067A">
              <w:rPr>
                <w:noProof/>
                <w:webHidden/>
              </w:rPr>
              <w:tab/>
            </w:r>
            <w:r w:rsidR="0043067A">
              <w:rPr>
                <w:noProof/>
                <w:webHidden/>
              </w:rPr>
              <w:fldChar w:fldCharType="begin"/>
            </w:r>
            <w:r w:rsidR="0043067A">
              <w:rPr>
                <w:noProof/>
                <w:webHidden/>
              </w:rPr>
              <w:instrText xml:space="preserve"> PAGEREF _Toc508279625 \h </w:instrText>
            </w:r>
            <w:r w:rsidR="0043067A">
              <w:rPr>
                <w:noProof/>
                <w:webHidden/>
              </w:rPr>
            </w:r>
            <w:r w:rsidR="0043067A">
              <w:rPr>
                <w:noProof/>
                <w:webHidden/>
              </w:rPr>
              <w:fldChar w:fldCharType="separate"/>
            </w:r>
            <w:r w:rsidR="0043067A">
              <w:rPr>
                <w:noProof/>
                <w:webHidden/>
              </w:rPr>
              <w:t>4</w:t>
            </w:r>
            <w:r w:rsidR="0043067A">
              <w:rPr>
                <w:noProof/>
                <w:webHidden/>
              </w:rPr>
              <w:fldChar w:fldCharType="end"/>
            </w:r>
          </w:hyperlink>
        </w:p>
        <w:p w14:paraId="23A452C1" w14:textId="77777777" w:rsidR="0043067A" w:rsidRDefault="00000000" w:rsidP="0043067A">
          <w:pPr>
            <w:pStyle w:val="TDC2"/>
            <w:tabs>
              <w:tab w:val="right" w:leader="dot" w:pos="9678"/>
            </w:tabs>
            <w:rPr>
              <w:noProof/>
            </w:rPr>
          </w:pPr>
          <w:hyperlink w:anchor="_Toc508279626" w:history="1">
            <w:r w:rsidR="0043067A" w:rsidRPr="00C669D1">
              <w:rPr>
                <w:rStyle w:val="Hipervnculo"/>
                <w:rFonts w:cstheme="minorHAnsi"/>
                <w:noProof/>
              </w:rPr>
              <w:t>6. Políticas de Contabilidad Significativas:</w:t>
            </w:r>
            <w:r w:rsidR="0043067A">
              <w:rPr>
                <w:noProof/>
                <w:webHidden/>
              </w:rPr>
              <w:tab/>
            </w:r>
            <w:r w:rsidR="0043067A">
              <w:rPr>
                <w:noProof/>
                <w:webHidden/>
              </w:rPr>
              <w:fldChar w:fldCharType="begin"/>
            </w:r>
            <w:r w:rsidR="0043067A">
              <w:rPr>
                <w:noProof/>
                <w:webHidden/>
              </w:rPr>
              <w:instrText xml:space="preserve"> PAGEREF _Toc508279626 \h </w:instrText>
            </w:r>
            <w:r w:rsidR="0043067A">
              <w:rPr>
                <w:noProof/>
                <w:webHidden/>
              </w:rPr>
            </w:r>
            <w:r w:rsidR="0043067A">
              <w:rPr>
                <w:noProof/>
                <w:webHidden/>
              </w:rPr>
              <w:fldChar w:fldCharType="separate"/>
            </w:r>
            <w:r w:rsidR="0043067A">
              <w:rPr>
                <w:noProof/>
                <w:webHidden/>
              </w:rPr>
              <w:t>5</w:t>
            </w:r>
            <w:r w:rsidR="0043067A">
              <w:rPr>
                <w:noProof/>
                <w:webHidden/>
              </w:rPr>
              <w:fldChar w:fldCharType="end"/>
            </w:r>
          </w:hyperlink>
        </w:p>
        <w:p w14:paraId="72077B7F" w14:textId="77777777" w:rsidR="0043067A" w:rsidRDefault="00000000" w:rsidP="0043067A">
          <w:pPr>
            <w:pStyle w:val="TDC2"/>
            <w:tabs>
              <w:tab w:val="right" w:leader="dot" w:pos="9678"/>
            </w:tabs>
            <w:rPr>
              <w:noProof/>
            </w:rPr>
          </w:pPr>
          <w:hyperlink w:anchor="_Toc508279627" w:history="1">
            <w:r w:rsidR="0043067A" w:rsidRPr="00C669D1">
              <w:rPr>
                <w:rStyle w:val="Hipervnculo"/>
                <w:rFonts w:cstheme="minorHAnsi"/>
                <w:noProof/>
              </w:rPr>
              <w:t>7. Posición en Moneda Extranjera y Protección por Riesgo Cambiario:</w:t>
            </w:r>
            <w:r w:rsidR="0043067A">
              <w:rPr>
                <w:noProof/>
                <w:webHidden/>
              </w:rPr>
              <w:tab/>
            </w:r>
            <w:r w:rsidR="0043067A">
              <w:rPr>
                <w:noProof/>
                <w:webHidden/>
              </w:rPr>
              <w:fldChar w:fldCharType="begin"/>
            </w:r>
            <w:r w:rsidR="0043067A">
              <w:rPr>
                <w:noProof/>
                <w:webHidden/>
              </w:rPr>
              <w:instrText xml:space="preserve"> PAGEREF _Toc508279627 \h </w:instrText>
            </w:r>
            <w:r w:rsidR="0043067A">
              <w:rPr>
                <w:noProof/>
                <w:webHidden/>
              </w:rPr>
            </w:r>
            <w:r w:rsidR="0043067A">
              <w:rPr>
                <w:noProof/>
                <w:webHidden/>
              </w:rPr>
              <w:fldChar w:fldCharType="separate"/>
            </w:r>
            <w:r w:rsidR="0043067A">
              <w:rPr>
                <w:noProof/>
                <w:webHidden/>
              </w:rPr>
              <w:t>6</w:t>
            </w:r>
            <w:r w:rsidR="0043067A">
              <w:rPr>
                <w:noProof/>
                <w:webHidden/>
              </w:rPr>
              <w:fldChar w:fldCharType="end"/>
            </w:r>
          </w:hyperlink>
        </w:p>
        <w:p w14:paraId="2419989F" w14:textId="77777777" w:rsidR="0043067A" w:rsidRDefault="00000000" w:rsidP="0043067A">
          <w:pPr>
            <w:pStyle w:val="TDC2"/>
            <w:tabs>
              <w:tab w:val="right" w:leader="dot" w:pos="9678"/>
            </w:tabs>
            <w:rPr>
              <w:noProof/>
            </w:rPr>
          </w:pPr>
          <w:hyperlink w:anchor="_Toc508279628" w:history="1">
            <w:r w:rsidR="0043067A" w:rsidRPr="00C669D1">
              <w:rPr>
                <w:rStyle w:val="Hipervnculo"/>
                <w:rFonts w:cstheme="minorHAnsi"/>
                <w:noProof/>
              </w:rPr>
              <w:t>8. Reporte Analítico del Activo:</w:t>
            </w:r>
            <w:r w:rsidR="0043067A">
              <w:rPr>
                <w:noProof/>
                <w:webHidden/>
              </w:rPr>
              <w:tab/>
            </w:r>
            <w:r w:rsidR="0043067A">
              <w:rPr>
                <w:noProof/>
                <w:webHidden/>
              </w:rPr>
              <w:fldChar w:fldCharType="begin"/>
            </w:r>
            <w:r w:rsidR="0043067A">
              <w:rPr>
                <w:noProof/>
                <w:webHidden/>
              </w:rPr>
              <w:instrText xml:space="preserve"> PAGEREF _Toc508279628 \h </w:instrText>
            </w:r>
            <w:r w:rsidR="0043067A">
              <w:rPr>
                <w:noProof/>
                <w:webHidden/>
              </w:rPr>
            </w:r>
            <w:r w:rsidR="0043067A">
              <w:rPr>
                <w:noProof/>
                <w:webHidden/>
              </w:rPr>
              <w:fldChar w:fldCharType="separate"/>
            </w:r>
            <w:r w:rsidR="0043067A">
              <w:rPr>
                <w:noProof/>
                <w:webHidden/>
              </w:rPr>
              <w:t>7</w:t>
            </w:r>
            <w:r w:rsidR="0043067A">
              <w:rPr>
                <w:noProof/>
                <w:webHidden/>
              </w:rPr>
              <w:fldChar w:fldCharType="end"/>
            </w:r>
          </w:hyperlink>
        </w:p>
        <w:p w14:paraId="0500CB61" w14:textId="77777777" w:rsidR="0043067A" w:rsidRDefault="00000000" w:rsidP="0043067A">
          <w:pPr>
            <w:pStyle w:val="TDC2"/>
            <w:tabs>
              <w:tab w:val="right" w:leader="dot" w:pos="9678"/>
            </w:tabs>
            <w:rPr>
              <w:noProof/>
            </w:rPr>
          </w:pPr>
          <w:hyperlink w:anchor="_Toc508279629" w:history="1">
            <w:r w:rsidR="0043067A" w:rsidRPr="00C669D1">
              <w:rPr>
                <w:rStyle w:val="Hipervnculo"/>
                <w:rFonts w:cstheme="minorHAnsi"/>
                <w:noProof/>
              </w:rPr>
              <w:t>9. Fideicomisos, Mandatos y Análogos:</w:t>
            </w:r>
            <w:r w:rsidR="0043067A">
              <w:rPr>
                <w:noProof/>
                <w:webHidden/>
              </w:rPr>
              <w:tab/>
            </w:r>
            <w:r w:rsidR="0043067A">
              <w:rPr>
                <w:noProof/>
                <w:webHidden/>
              </w:rPr>
              <w:fldChar w:fldCharType="begin"/>
            </w:r>
            <w:r w:rsidR="0043067A">
              <w:rPr>
                <w:noProof/>
                <w:webHidden/>
              </w:rPr>
              <w:instrText xml:space="preserve"> PAGEREF _Toc508279629 \h </w:instrText>
            </w:r>
            <w:r w:rsidR="0043067A">
              <w:rPr>
                <w:noProof/>
                <w:webHidden/>
              </w:rPr>
            </w:r>
            <w:r w:rsidR="0043067A">
              <w:rPr>
                <w:noProof/>
                <w:webHidden/>
              </w:rPr>
              <w:fldChar w:fldCharType="separate"/>
            </w:r>
            <w:r w:rsidR="0043067A">
              <w:rPr>
                <w:noProof/>
                <w:webHidden/>
              </w:rPr>
              <w:t>8</w:t>
            </w:r>
            <w:r w:rsidR="0043067A">
              <w:rPr>
                <w:noProof/>
                <w:webHidden/>
              </w:rPr>
              <w:fldChar w:fldCharType="end"/>
            </w:r>
          </w:hyperlink>
        </w:p>
        <w:p w14:paraId="0A8703E3" w14:textId="77777777" w:rsidR="0043067A" w:rsidRDefault="00000000" w:rsidP="0043067A">
          <w:pPr>
            <w:pStyle w:val="TDC2"/>
            <w:tabs>
              <w:tab w:val="right" w:leader="dot" w:pos="9678"/>
            </w:tabs>
            <w:rPr>
              <w:noProof/>
            </w:rPr>
          </w:pPr>
          <w:hyperlink w:anchor="_Toc508279630" w:history="1">
            <w:r w:rsidR="0043067A" w:rsidRPr="00C669D1">
              <w:rPr>
                <w:rStyle w:val="Hipervnculo"/>
                <w:rFonts w:cstheme="minorHAnsi"/>
                <w:noProof/>
              </w:rPr>
              <w:t>10. Reporte de la Recaudación:</w:t>
            </w:r>
            <w:r w:rsidR="0043067A">
              <w:rPr>
                <w:noProof/>
                <w:webHidden/>
              </w:rPr>
              <w:tab/>
            </w:r>
            <w:r w:rsidR="0043067A">
              <w:rPr>
                <w:noProof/>
                <w:webHidden/>
              </w:rPr>
              <w:fldChar w:fldCharType="begin"/>
            </w:r>
            <w:r w:rsidR="0043067A">
              <w:rPr>
                <w:noProof/>
                <w:webHidden/>
              </w:rPr>
              <w:instrText xml:space="preserve"> PAGEREF _Toc508279630 \h </w:instrText>
            </w:r>
            <w:r w:rsidR="0043067A">
              <w:rPr>
                <w:noProof/>
                <w:webHidden/>
              </w:rPr>
            </w:r>
            <w:r w:rsidR="0043067A">
              <w:rPr>
                <w:noProof/>
                <w:webHidden/>
              </w:rPr>
              <w:fldChar w:fldCharType="separate"/>
            </w:r>
            <w:r w:rsidR="0043067A">
              <w:rPr>
                <w:noProof/>
                <w:webHidden/>
              </w:rPr>
              <w:t>8</w:t>
            </w:r>
            <w:r w:rsidR="0043067A">
              <w:rPr>
                <w:noProof/>
                <w:webHidden/>
              </w:rPr>
              <w:fldChar w:fldCharType="end"/>
            </w:r>
          </w:hyperlink>
        </w:p>
        <w:p w14:paraId="78ACBF0D" w14:textId="77777777" w:rsidR="0043067A" w:rsidRDefault="00000000" w:rsidP="0043067A">
          <w:pPr>
            <w:pStyle w:val="TDC2"/>
            <w:tabs>
              <w:tab w:val="right" w:leader="dot" w:pos="9678"/>
            </w:tabs>
            <w:rPr>
              <w:noProof/>
            </w:rPr>
          </w:pPr>
          <w:hyperlink w:anchor="_Toc508279631" w:history="1">
            <w:r w:rsidR="0043067A" w:rsidRPr="00C669D1">
              <w:rPr>
                <w:rStyle w:val="Hipervnculo"/>
                <w:rFonts w:cstheme="minorHAnsi"/>
                <w:noProof/>
              </w:rPr>
              <w:t>11. Información sobre la Deuda y el Reporte Analítico de la Deuda:</w:t>
            </w:r>
            <w:r w:rsidR="0043067A">
              <w:rPr>
                <w:noProof/>
                <w:webHidden/>
              </w:rPr>
              <w:tab/>
            </w:r>
            <w:r w:rsidR="0043067A">
              <w:rPr>
                <w:noProof/>
                <w:webHidden/>
              </w:rPr>
              <w:fldChar w:fldCharType="begin"/>
            </w:r>
            <w:r w:rsidR="0043067A">
              <w:rPr>
                <w:noProof/>
                <w:webHidden/>
              </w:rPr>
              <w:instrText xml:space="preserve"> PAGEREF _Toc508279631 \h </w:instrText>
            </w:r>
            <w:r w:rsidR="0043067A">
              <w:rPr>
                <w:noProof/>
                <w:webHidden/>
              </w:rPr>
            </w:r>
            <w:r w:rsidR="0043067A">
              <w:rPr>
                <w:noProof/>
                <w:webHidden/>
              </w:rPr>
              <w:fldChar w:fldCharType="separate"/>
            </w:r>
            <w:r w:rsidR="0043067A">
              <w:rPr>
                <w:noProof/>
                <w:webHidden/>
              </w:rPr>
              <w:t>9</w:t>
            </w:r>
            <w:r w:rsidR="0043067A">
              <w:rPr>
                <w:noProof/>
                <w:webHidden/>
              </w:rPr>
              <w:fldChar w:fldCharType="end"/>
            </w:r>
          </w:hyperlink>
        </w:p>
        <w:p w14:paraId="162A60A5" w14:textId="77777777" w:rsidR="0043067A" w:rsidRDefault="00000000" w:rsidP="0043067A">
          <w:pPr>
            <w:pStyle w:val="TDC2"/>
            <w:tabs>
              <w:tab w:val="right" w:leader="dot" w:pos="9678"/>
            </w:tabs>
            <w:rPr>
              <w:noProof/>
            </w:rPr>
          </w:pPr>
          <w:hyperlink w:anchor="_Toc508279632" w:history="1">
            <w:r w:rsidR="0043067A" w:rsidRPr="00C669D1">
              <w:rPr>
                <w:rStyle w:val="Hipervnculo"/>
                <w:rFonts w:cstheme="minorHAnsi"/>
                <w:noProof/>
              </w:rPr>
              <w:t>12. Calificaciones otorgadas:</w:t>
            </w:r>
            <w:r w:rsidR="0043067A">
              <w:rPr>
                <w:noProof/>
                <w:webHidden/>
              </w:rPr>
              <w:tab/>
            </w:r>
            <w:r w:rsidR="0043067A">
              <w:rPr>
                <w:noProof/>
                <w:webHidden/>
              </w:rPr>
              <w:fldChar w:fldCharType="begin"/>
            </w:r>
            <w:r w:rsidR="0043067A">
              <w:rPr>
                <w:noProof/>
                <w:webHidden/>
              </w:rPr>
              <w:instrText xml:space="preserve"> PAGEREF _Toc508279632 \h </w:instrText>
            </w:r>
            <w:r w:rsidR="0043067A">
              <w:rPr>
                <w:noProof/>
                <w:webHidden/>
              </w:rPr>
            </w:r>
            <w:r w:rsidR="0043067A">
              <w:rPr>
                <w:noProof/>
                <w:webHidden/>
              </w:rPr>
              <w:fldChar w:fldCharType="separate"/>
            </w:r>
            <w:r w:rsidR="0043067A">
              <w:rPr>
                <w:noProof/>
                <w:webHidden/>
              </w:rPr>
              <w:t>9</w:t>
            </w:r>
            <w:r w:rsidR="0043067A">
              <w:rPr>
                <w:noProof/>
                <w:webHidden/>
              </w:rPr>
              <w:fldChar w:fldCharType="end"/>
            </w:r>
          </w:hyperlink>
        </w:p>
        <w:p w14:paraId="72CA446C" w14:textId="77777777" w:rsidR="0043067A" w:rsidRDefault="00000000" w:rsidP="0043067A">
          <w:pPr>
            <w:pStyle w:val="TDC2"/>
            <w:tabs>
              <w:tab w:val="right" w:leader="dot" w:pos="9678"/>
            </w:tabs>
            <w:rPr>
              <w:noProof/>
            </w:rPr>
          </w:pPr>
          <w:hyperlink w:anchor="_Toc508279633" w:history="1">
            <w:r w:rsidR="0043067A" w:rsidRPr="00C669D1">
              <w:rPr>
                <w:rStyle w:val="Hipervnculo"/>
                <w:rFonts w:cstheme="minorHAnsi"/>
                <w:noProof/>
              </w:rPr>
              <w:t>13. Proceso de Mejora:</w:t>
            </w:r>
            <w:r w:rsidR="0043067A">
              <w:rPr>
                <w:noProof/>
                <w:webHidden/>
              </w:rPr>
              <w:tab/>
            </w:r>
            <w:r w:rsidR="0043067A">
              <w:rPr>
                <w:noProof/>
                <w:webHidden/>
              </w:rPr>
              <w:fldChar w:fldCharType="begin"/>
            </w:r>
            <w:r w:rsidR="0043067A">
              <w:rPr>
                <w:noProof/>
                <w:webHidden/>
              </w:rPr>
              <w:instrText xml:space="preserve"> PAGEREF _Toc508279633 \h </w:instrText>
            </w:r>
            <w:r w:rsidR="0043067A">
              <w:rPr>
                <w:noProof/>
                <w:webHidden/>
              </w:rPr>
            </w:r>
            <w:r w:rsidR="0043067A">
              <w:rPr>
                <w:noProof/>
                <w:webHidden/>
              </w:rPr>
              <w:fldChar w:fldCharType="separate"/>
            </w:r>
            <w:r w:rsidR="0043067A">
              <w:rPr>
                <w:noProof/>
                <w:webHidden/>
              </w:rPr>
              <w:t>9</w:t>
            </w:r>
            <w:r w:rsidR="0043067A">
              <w:rPr>
                <w:noProof/>
                <w:webHidden/>
              </w:rPr>
              <w:fldChar w:fldCharType="end"/>
            </w:r>
          </w:hyperlink>
        </w:p>
        <w:p w14:paraId="54AFE310" w14:textId="77777777" w:rsidR="0043067A" w:rsidRDefault="00000000" w:rsidP="0043067A">
          <w:pPr>
            <w:pStyle w:val="TDC2"/>
            <w:tabs>
              <w:tab w:val="right" w:leader="dot" w:pos="9678"/>
            </w:tabs>
            <w:rPr>
              <w:noProof/>
            </w:rPr>
          </w:pPr>
          <w:hyperlink w:anchor="_Toc508279634" w:history="1">
            <w:r w:rsidR="0043067A" w:rsidRPr="00C669D1">
              <w:rPr>
                <w:rStyle w:val="Hipervnculo"/>
                <w:rFonts w:cstheme="minorHAnsi"/>
                <w:noProof/>
              </w:rPr>
              <w:t>14. Información por Segmentos:</w:t>
            </w:r>
            <w:r w:rsidR="0043067A">
              <w:rPr>
                <w:noProof/>
                <w:webHidden/>
              </w:rPr>
              <w:tab/>
            </w:r>
            <w:r w:rsidR="0043067A">
              <w:rPr>
                <w:noProof/>
                <w:webHidden/>
              </w:rPr>
              <w:fldChar w:fldCharType="begin"/>
            </w:r>
            <w:r w:rsidR="0043067A">
              <w:rPr>
                <w:noProof/>
                <w:webHidden/>
              </w:rPr>
              <w:instrText xml:space="preserve"> PAGEREF _Toc508279634 \h </w:instrText>
            </w:r>
            <w:r w:rsidR="0043067A">
              <w:rPr>
                <w:noProof/>
                <w:webHidden/>
              </w:rPr>
            </w:r>
            <w:r w:rsidR="0043067A">
              <w:rPr>
                <w:noProof/>
                <w:webHidden/>
              </w:rPr>
              <w:fldChar w:fldCharType="separate"/>
            </w:r>
            <w:r w:rsidR="0043067A">
              <w:rPr>
                <w:noProof/>
                <w:webHidden/>
              </w:rPr>
              <w:t>9</w:t>
            </w:r>
            <w:r w:rsidR="0043067A">
              <w:rPr>
                <w:noProof/>
                <w:webHidden/>
              </w:rPr>
              <w:fldChar w:fldCharType="end"/>
            </w:r>
          </w:hyperlink>
        </w:p>
        <w:p w14:paraId="7AA6B227" w14:textId="77777777" w:rsidR="0043067A" w:rsidRDefault="00000000" w:rsidP="0043067A">
          <w:pPr>
            <w:pStyle w:val="TDC2"/>
            <w:tabs>
              <w:tab w:val="right" w:leader="dot" w:pos="9678"/>
            </w:tabs>
            <w:rPr>
              <w:noProof/>
            </w:rPr>
          </w:pPr>
          <w:hyperlink w:anchor="_Toc508279635" w:history="1">
            <w:r w:rsidR="0043067A" w:rsidRPr="00C669D1">
              <w:rPr>
                <w:rStyle w:val="Hipervnculo"/>
                <w:rFonts w:cstheme="minorHAnsi"/>
                <w:noProof/>
              </w:rPr>
              <w:t>15. Eventos Posteriores al Cierre:</w:t>
            </w:r>
            <w:r w:rsidR="0043067A">
              <w:rPr>
                <w:noProof/>
                <w:webHidden/>
              </w:rPr>
              <w:tab/>
            </w:r>
            <w:r w:rsidR="0043067A">
              <w:rPr>
                <w:noProof/>
                <w:webHidden/>
              </w:rPr>
              <w:fldChar w:fldCharType="begin"/>
            </w:r>
            <w:r w:rsidR="0043067A">
              <w:rPr>
                <w:noProof/>
                <w:webHidden/>
              </w:rPr>
              <w:instrText xml:space="preserve"> PAGEREF _Toc508279635 \h </w:instrText>
            </w:r>
            <w:r w:rsidR="0043067A">
              <w:rPr>
                <w:noProof/>
                <w:webHidden/>
              </w:rPr>
            </w:r>
            <w:r w:rsidR="0043067A">
              <w:rPr>
                <w:noProof/>
                <w:webHidden/>
              </w:rPr>
              <w:fldChar w:fldCharType="separate"/>
            </w:r>
            <w:r w:rsidR="0043067A">
              <w:rPr>
                <w:noProof/>
                <w:webHidden/>
              </w:rPr>
              <w:t>10</w:t>
            </w:r>
            <w:r w:rsidR="0043067A">
              <w:rPr>
                <w:noProof/>
                <w:webHidden/>
              </w:rPr>
              <w:fldChar w:fldCharType="end"/>
            </w:r>
          </w:hyperlink>
        </w:p>
        <w:p w14:paraId="680D7E19" w14:textId="77777777" w:rsidR="0043067A" w:rsidRDefault="00000000" w:rsidP="0043067A">
          <w:pPr>
            <w:pStyle w:val="TDC2"/>
            <w:tabs>
              <w:tab w:val="right" w:leader="dot" w:pos="9678"/>
            </w:tabs>
            <w:rPr>
              <w:noProof/>
            </w:rPr>
          </w:pPr>
          <w:hyperlink w:anchor="_Toc508279636" w:history="1">
            <w:r w:rsidR="0043067A" w:rsidRPr="00C669D1">
              <w:rPr>
                <w:rStyle w:val="Hipervnculo"/>
                <w:rFonts w:cstheme="minorHAnsi"/>
                <w:noProof/>
              </w:rPr>
              <w:t>16. Partes Relacionadas:</w:t>
            </w:r>
            <w:r w:rsidR="0043067A">
              <w:rPr>
                <w:noProof/>
                <w:webHidden/>
              </w:rPr>
              <w:tab/>
            </w:r>
            <w:r w:rsidR="0043067A">
              <w:rPr>
                <w:noProof/>
                <w:webHidden/>
              </w:rPr>
              <w:fldChar w:fldCharType="begin"/>
            </w:r>
            <w:r w:rsidR="0043067A">
              <w:rPr>
                <w:noProof/>
                <w:webHidden/>
              </w:rPr>
              <w:instrText xml:space="preserve"> PAGEREF _Toc508279636 \h </w:instrText>
            </w:r>
            <w:r w:rsidR="0043067A">
              <w:rPr>
                <w:noProof/>
                <w:webHidden/>
              </w:rPr>
            </w:r>
            <w:r w:rsidR="0043067A">
              <w:rPr>
                <w:noProof/>
                <w:webHidden/>
              </w:rPr>
              <w:fldChar w:fldCharType="separate"/>
            </w:r>
            <w:r w:rsidR="0043067A">
              <w:rPr>
                <w:noProof/>
                <w:webHidden/>
              </w:rPr>
              <w:t>10</w:t>
            </w:r>
            <w:r w:rsidR="0043067A">
              <w:rPr>
                <w:noProof/>
                <w:webHidden/>
              </w:rPr>
              <w:fldChar w:fldCharType="end"/>
            </w:r>
          </w:hyperlink>
        </w:p>
        <w:p w14:paraId="68AB6FB4" w14:textId="77777777" w:rsidR="0043067A" w:rsidRDefault="00000000" w:rsidP="0043067A">
          <w:pPr>
            <w:pStyle w:val="TDC2"/>
            <w:tabs>
              <w:tab w:val="right" w:leader="dot" w:pos="9678"/>
            </w:tabs>
            <w:rPr>
              <w:noProof/>
            </w:rPr>
          </w:pPr>
          <w:hyperlink w:anchor="_Toc508279637" w:history="1">
            <w:r w:rsidR="0043067A" w:rsidRPr="00C669D1">
              <w:rPr>
                <w:rStyle w:val="Hipervnculo"/>
                <w:rFonts w:cstheme="minorHAnsi"/>
                <w:noProof/>
              </w:rPr>
              <w:t>17. Responsabilidad Sobre la Presentación Razonable de la Información Contable:</w:t>
            </w:r>
            <w:r w:rsidR="0043067A">
              <w:rPr>
                <w:noProof/>
                <w:webHidden/>
              </w:rPr>
              <w:tab/>
            </w:r>
            <w:r w:rsidR="0043067A">
              <w:rPr>
                <w:noProof/>
                <w:webHidden/>
              </w:rPr>
              <w:fldChar w:fldCharType="begin"/>
            </w:r>
            <w:r w:rsidR="0043067A">
              <w:rPr>
                <w:noProof/>
                <w:webHidden/>
              </w:rPr>
              <w:instrText xml:space="preserve"> PAGEREF _Toc508279637 \h </w:instrText>
            </w:r>
            <w:r w:rsidR="0043067A">
              <w:rPr>
                <w:noProof/>
                <w:webHidden/>
              </w:rPr>
            </w:r>
            <w:r w:rsidR="0043067A">
              <w:rPr>
                <w:noProof/>
                <w:webHidden/>
              </w:rPr>
              <w:fldChar w:fldCharType="separate"/>
            </w:r>
            <w:r w:rsidR="0043067A">
              <w:rPr>
                <w:noProof/>
                <w:webHidden/>
              </w:rPr>
              <w:t>10</w:t>
            </w:r>
            <w:r w:rsidR="0043067A">
              <w:rPr>
                <w:noProof/>
                <w:webHidden/>
              </w:rPr>
              <w:fldChar w:fldCharType="end"/>
            </w:r>
          </w:hyperlink>
        </w:p>
        <w:p w14:paraId="13E93871" w14:textId="77777777" w:rsidR="0043067A" w:rsidRDefault="0043067A" w:rsidP="0043067A">
          <w:r>
            <w:rPr>
              <w:b/>
              <w:bCs/>
              <w:lang w:val="es-ES"/>
            </w:rPr>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panorama Económico y Financiero:</w:t>
      </w:r>
      <w:bookmarkEnd w:id="2"/>
    </w:p>
    <w:p w14:paraId="423F8FC5" w14:textId="7071ACE1"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Pr>
          <w:rFonts w:cs="Calibri"/>
        </w:rPr>
        <w:t xml:space="preserve">para el ejercicio 2022 </w:t>
      </w:r>
      <w:r w:rsidR="0043067A" w:rsidRPr="00346752">
        <w:rPr>
          <w:rFonts w:cs="Calibri"/>
        </w:rPr>
        <w:t>autorizado de $</w:t>
      </w:r>
      <w:r>
        <w:rPr>
          <w:rFonts w:cs="Calibri"/>
        </w:rPr>
        <w:t>5</w:t>
      </w:r>
      <w:r w:rsidR="0043067A" w:rsidRPr="00346752">
        <w:rPr>
          <w:rFonts w:cs="Calibri"/>
        </w:rPr>
        <w:t>,</w:t>
      </w:r>
      <w:r>
        <w:rPr>
          <w:rFonts w:cs="Calibri"/>
        </w:rPr>
        <w:t>000</w:t>
      </w:r>
      <w:r w:rsidR="0043067A" w:rsidRPr="00346752">
        <w:rPr>
          <w:rFonts w:cs="Calibri"/>
        </w:rPr>
        <w:t>,</w:t>
      </w:r>
      <w:r>
        <w:rPr>
          <w:rFonts w:cs="Calibri"/>
        </w:rPr>
        <w:t>0</w:t>
      </w:r>
      <w:r w:rsidR="0043067A" w:rsidRPr="00346752">
        <w:rPr>
          <w:rFonts w:cs="Calibri"/>
        </w:rPr>
        <w:t>00.00 (C</w:t>
      </w:r>
      <w:r>
        <w:rPr>
          <w:rFonts w:cs="Calibri"/>
        </w:rPr>
        <w:t>inco</w:t>
      </w:r>
      <w:r w:rsidR="0043067A" w:rsidRPr="00346752">
        <w:rPr>
          <w:rFonts w:cs="Calibri"/>
        </w:rPr>
        <w:t xml:space="preserve"> millones </w:t>
      </w:r>
      <w:r>
        <w:rPr>
          <w:rFonts w:cs="Calibri"/>
        </w:rPr>
        <w:t>de</w:t>
      </w:r>
      <w:r w:rsidR="0043067A" w:rsidRPr="00346752">
        <w:rPr>
          <w:rFonts w:cs="Calibri"/>
        </w:rPr>
        <w:t xml:space="preserve"> pesos 00/100M.N.).</w:t>
      </w:r>
      <w:r w:rsidR="0043067A">
        <w:rPr>
          <w:rFonts w:cs="Calibri"/>
        </w:rPr>
        <w:t xml:space="preserve"> </w:t>
      </w:r>
    </w:p>
    <w:p w14:paraId="1B7B61EB" w14:textId="77777777" w:rsidR="0043067A" w:rsidRDefault="0043067A" w:rsidP="0043067A">
      <w:pPr>
        <w:tabs>
          <w:tab w:val="left" w:leader="underscore" w:pos="9639"/>
        </w:tabs>
        <w:spacing w:after="0" w:line="240" w:lineRule="auto"/>
        <w:jc w:val="both"/>
        <w:rPr>
          <w:rFonts w:cs="Calibri"/>
        </w:rPr>
      </w:pPr>
    </w:p>
    <w:p w14:paraId="676836AE" w14:textId="6639B0E9" w:rsidR="0043067A" w:rsidRDefault="0043067A" w:rsidP="0043067A">
      <w:pPr>
        <w:tabs>
          <w:tab w:val="left" w:leader="underscore" w:pos="9639"/>
        </w:tabs>
        <w:spacing w:after="0" w:line="240" w:lineRule="auto"/>
        <w:jc w:val="both"/>
        <w:rPr>
          <w:rFonts w:cs="Calibri"/>
        </w:rPr>
      </w:pPr>
      <w:r w:rsidRPr="00346752">
        <w:rPr>
          <w:rFonts w:cs="Calibri"/>
        </w:rPr>
        <w:t>La primera transferencia se realiza el día 2</w:t>
      </w:r>
      <w:r w:rsidR="00EB43E2">
        <w:rPr>
          <w:rFonts w:cs="Calibri"/>
        </w:rPr>
        <w:t>7</w:t>
      </w:r>
      <w:r w:rsidRPr="00346752">
        <w:rPr>
          <w:rFonts w:cs="Calibri"/>
        </w:rPr>
        <w:t xml:space="preserve"> de </w:t>
      </w:r>
      <w:r w:rsidR="00EB43E2">
        <w:rPr>
          <w:rFonts w:cs="Calibri"/>
        </w:rPr>
        <w:t xml:space="preserve">septiembre </w:t>
      </w:r>
      <w:r w:rsidRPr="00346752">
        <w:rPr>
          <w:rFonts w:cs="Calibri"/>
        </w:rPr>
        <w:t>de 202</w:t>
      </w:r>
      <w:r w:rsidR="00EB43E2">
        <w:rPr>
          <w:rFonts w:cs="Calibri"/>
        </w:rPr>
        <w:t>2</w:t>
      </w:r>
      <w:r w:rsidRPr="00346752">
        <w:rPr>
          <w:rFonts w:cs="Calibri"/>
        </w:rPr>
        <w:t xml:space="preserve"> por un importe de $</w:t>
      </w:r>
      <w:r w:rsidR="00EB43E2">
        <w:rPr>
          <w:rFonts w:cs="Calibri"/>
        </w:rPr>
        <w:t>3,000,000.00</w:t>
      </w:r>
      <w:r w:rsidRPr="00346752">
        <w:rPr>
          <w:rFonts w:cs="Calibri"/>
        </w:rPr>
        <w:t xml:space="preserve"> (</w:t>
      </w:r>
      <w:r w:rsidR="00EB43E2">
        <w:rPr>
          <w:rFonts w:cs="Calibri"/>
        </w:rPr>
        <w:t xml:space="preserve">Tres millones de </w:t>
      </w:r>
      <w:r w:rsidRPr="00346752">
        <w:rPr>
          <w:rFonts w:cs="Calibri"/>
        </w:rPr>
        <w:t>pesos 00/100 M.N.)</w:t>
      </w:r>
      <w:r w:rsidR="00EB43E2">
        <w:rPr>
          <w:rFonts w:cs="Calibri"/>
        </w:rPr>
        <w:t>; l</w:t>
      </w:r>
      <w:r w:rsidRPr="00346752">
        <w:rPr>
          <w:rFonts w:cs="Calibri"/>
        </w:rPr>
        <w:t xml:space="preserve">a segunda transferencia el día </w:t>
      </w:r>
      <w:r w:rsidR="00EB43E2">
        <w:rPr>
          <w:rFonts w:cs="Calibri"/>
        </w:rPr>
        <w:t>03</w:t>
      </w:r>
      <w:r w:rsidRPr="00346752">
        <w:rPr>
          <w:rFonts w:cs="Calibri"/>
        </w:rPr>
        <w:t xml:space="preserve"> de</w:t>
      </w:r>
      <w:r w:rsidR="00EB43E2">
        <w:rPr>
          <w:rFonts w:cs="Calibri"/>
        </w:rPr>
        <w:t xml:space="preserve"> noviembre </w:t>
      </w:r>
      <w:r w:rsidRPr="00346752">
        <w:rPr>
          <w:rFonts w:cs="Calibri"/>
        </w:rPr>
        <w:t>de 202</w:t>
      </w:r>
      <w:r w:rsidR="00EB43E2">
        <w:rPr>
          <w:rFonts w:cs="Calibri"/>
        </w:rPr>
        <w:t>2</w:t>
      </w:r>
      <w:r w:rsidRPr="00346752">
        <w:rPr>
          <w:rFonts w:cs="Calibri"/>
        </w:rPr>
        <w:t xml:space="preserve"> por un importe de $</w:t>
      </w:r>
      <w:r w:rsidR="00EB43E2">
        <w:rPr>
          <w:rFonts w:cs="Calibri"/>
        </w:rPr>
        <w:t>2,0</w:t>
      </w:r>
      <w:r w:rsidRPr="00346752">
        <w:rPr>
          <w:rFonts w:cs="Calibri"/>
        </w:rPr>
        <w:t>00,000.00 (</w:t>
      </w:r>
      <w:r w:rsidR="00EB43E2">
        <w:rPr>
          <w:rFonts w:cs="Calibri"/>
        </w:rPr>
        <w:t>Dos millones de pesos</w:t>
      </w:r>
      <w:r w:rsidRPr="00346752">
        <w:rPr>
          <w:rFonts w:cs="Calibri"/>
        </w:rPr>
        <w:t xml:space="preserve"> 00/100 M.N.)</w:t>
      </w:r>
      <w:r w:rsidR="00EB43E2">
        <w:rPr>
          <w:rFonts w:cs="Calibri"/>
        </w:rPr>
        <w:t>.</w:t>
      </w:r>
    </w:p>
    <w:p w14:paraId="2406A7E6" w14:textId="77777777" w:rsidR="0043067A" w:rsidRDefault="0043067A" w:rsidP="0043067A">
      <w:pPr>
        <w:tabs>
          <w:tab w:val="left" w:leader="underscore" w:pos="9639"/>
        </w:tabs>
        <w:spacing w:after="0" w:line="240" w:lineRule="auto"/>
        <w:jc w:val="both"/>
        <w:rPr>
          <w:rFonts w:cs="Calibri"/>
        </w:rPr>
      </w:pPr>
    </w:p>
    <w:p w14:paraId="2E63F19B" w14:textId="6432AC89" w:rsidR="0043067A" w:rsidRPr="00BC7ACB" w:rsidRDefault="0043067A" w:rsidP="0043067A">
      <w:pPr>
        <w:tabs>
          <w:tab w:val="left" w:leader="underscore" w:pos="9639"/>
        </w:tabs>
        <w:spacing w:after="0" w:line="240" w:lineRule="auto"/>
        <w:jc w:val="both"/>
        <w:rPr>
          <w:rFonts w:cs="Calibri"/>
        </w:rPr>
      </w:pPr>
      <w:r w:rsidRPr="007716F0">
        <w:rPr>
          <w:rFonts w:cs="Calibri"/>
        </w:rPr>
        <w:t xml:space="preserve">Los cuales están destinados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2022.</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106BF86"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proofErr w:type="gramStart"/>
      <w:r w:rsidR="00E87F4F">
        <w:rPr>
          <w:rFonts w:cs="Calibri"/>
          <w:lang w:val="es-ES"/>
        </w:rPr>
        <w:t>Presidente</w:t>
      </w:r>
      <w:proofErr w:type="gramEnd"/>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lastRenderedPageBreak/>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lastRenderedPageBreak/>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w:t>
      </w:r>
      <w:r w:rsidR="000623E4">
        <w:rPr>
          <w:rFonts w:cs="Calibri"/>
        </w:rPr>
        <w:t>.</w:t>
      </w:r>
    </w:p>
    <w:p w14:paraId="0A4E92BC" w14:textId="6CC28BC9" w:rsidR="0043067A" w:rsidRPr="00E74967" w:rsidRDefault="0043067A" w:rsidP="0043067A">
      <w:pPr>
        <w:tabs>
          <w:tab w:val="left" w:leader="underscore" w:pos="9639"/>
        </w:tabs>
        <w:spacing w:after="0" w:line="240" w:lineRule="auto"/>
        <w:jc w:val="both"/>
        <w:rPr>
          <w:rFonts w:cs="Calibri"/>
        </w:rPr>
      </w:pPr>
      <w:r>
        <w:rPr>
          <w:rFonts w:cs="Calibri"/>
        </w:rPr>
        <w:t xml:space="preserve">Enero a </w:t>
      </w:r>
      <w:r w:rsidR="00A62191">
        <w:rPr>
          <w:rFonts w:cs="Calibri"/>
        </w:rPr>
        <w:t>d</w:t>
      </w:r>
      <w:r>
        <w:rPr>
          <w:rFonts w:cs="Calibri"/>
        </w:rPr>
        <w:t>iciembre de 202</w:t>
      </w:r>
      <w:r w:rsidR="00A62191">
        <w:rPr>
          <w:rFonts w:cs="Calibri"/>
        </w:rPr>
        <w:t>3</w:t>
      </w:r>
      <w:r>
        <w:rPr>
          <w:rFonts w:cs="Calibri"/>
        </w:rPr>
        <w:t>.</w:t>
      </w:r>
    </w:p>
    <w:p w14:paraId="035FEAD3" w14:textId="77777777" w:rsidR="0043067A" w:rsidRPr="00E74967" w:rsidRDefault="0043067A" w:rsidP="0043067A">
      <w:pPr>
        <w:tabs>
          <w:tab w:val="left" w:leader="underscore" w:pos="9639"/>
        </w:tabs>
        <w:spacing w:after="0" w:line="240" w:lineRule="auto"/>
        <w:jc w:val="both"/>
        <w:rPr>
          <w:rFonts w:cs="Calibri"/>
        </w:rPr>
      </w:pPr>
    </w:p>
    <w:p w14:paraId="11C060C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C4E11CE" w14:textId="77777777" w:rsidR="0043067A" w:rsidRPr="00E74967" w:rsidRDefault="0043067A" w:rsidP="0043067A">
      <w:pPr>
        <w:tabs>
          <w:tab w:val="left" w:leader="underscore" w:pos="9639"/>
        </w:tabs>
        <w:spacing w:after="0" w:line="240" w:lineRule="auto"/>
        <w:jc w:val="both"/>
        <w:rPr>
          <w:rFonts w:cs="Calibri"/>
        </w:rPr>
      </w:pPr>
      <w:r>
        <w:rPr>
          <w:rFonts w:cs="Calibri"/>
        </w:rPr>
        <w:t>Personas Morales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0C194E69">
            <wp:extent cx="6660515" cy="3746500"/>
            <wp:effectExtent l="0" t="0" r="6985"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660515" cy="3746500"/>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118F785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Gubernamental.</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2D930220"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proofErr w:type="gramStart"/>
      <w:r w:rsidRPr="00E74967">
        <w:rPr>
          <w:rFonts w:cs="Calibri"/>
        </w:rPr>
        <w:t>los</w:t>
      </w:r>
      <w:r w:rsidR="006073FF">
        <w:rPr>
          <w:rFonts w:cs="Calibri"/>
        </w:rPr>
        <w:t xml:space="preserve"> </w:t>
      </w:r>
      <w:r w:rsidRPr="00E74967">
        <w:rPr>
          <w:rFonts w:cs="Calibri"/>
        </w:rPr>
        <w:t>mismos</w:t>
      </w:r>
      <w:proofErr w:type="gramEnd"/>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5588753F" w:rsidR="0043067A" w:rsidRPr="00E74967" w:rsidRDefault="00183B22" w:rsidP="0043067A">
      <w:pPr>
        <w:tabs>
          <w:tab w:val="left" w:leader="underscore" w:pos="9639"/>
        </w:tabs>
        <w:spacing w:after="0" w:line="240" w:lineRule="auto"/>
        <w:jc w:val="both"/>
        <w:rPr>
          <w:rFonts w:cs="Calibri"/>
        </w:rPr>
      </w:pPr>
      <w:r>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Pr="00E74967" w:rsidRDefault="0043067A"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74F3D8B0" w:rsidR="0043067A" w:rsidRPr="00E74967" w:rsidRDefault="00183B22" w:rsidP="0043067A">
      <w:pPr>
        <w:tabs>
          <w:tab w:val="left" w:leader="underscore" w:pos="9639"/>
        </w:tabs>
        <w:spacing w:after="0" w:line="240" w:lineRule="auto"/>
        <w:jc w:val="both"/>
        <w:rPr>
          <w:rFonts w:cs="Calibri"/>
        </w:rPr>
      </w:pPr>
      <w:r>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3DB9CE9A"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lastRenderedPageBreak/>
        <w:t xml:space="preserve">*Revelar los cambios en las políticas, la clasificación y medición de </w:t>
      </w:r>
      <w:proofErr w:type="gramStart"/>
      <w:r w:rsidRPr="00E74967">
        <w:rPr>
          <w:rFonts w:cs="Calibri"/>
        </w:rPr>
        <w:t>las mismas</w:t>
      </w:r>
      <w:proofErr w:type="gramEnd"/>
      <w:r w:rsidRPr="00E74967">
        <w:rPr>
          <w:rFonts w:cs="Calibri"/>
        </w:rPr>
        <w:t>, así como su impacto en la información financiera:</w:t>
      </w:r>
    </w:p>
    <w:p w14:paraId="1C37CE20" w14:textId="52D11B88" w:rsidR="0043067A" w:rsidRPr="00E74967" w:rsidRDefault="00FA4EA8" w:rsidP="0043067A">
      <w:pPr>
        <w:tabs>
          <w:tab w:val="left" w:leader="underscore" w:pos="9639"/>
        </w:tabs>
        <w:spacing w:after="0" w:line="240" w:lineRule="auto"/>
        <w:jc w:val="both"/>
        <w:rPr>
          <w:rFonts w:cs="Calibri"/>
        </w:rPr>
      </w:pPr>
      <w:r>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23EB75D9" w14:textId="77777777" w:rsidR="0043067A" w:rsidRPr="00E74967" w:rsidRDefault="0043067A" w:rsidP="0043067A">
      <w:pPr>
        <w:tabs>
          <w:tab w:val="left" w:leader="underscore" w:pos="9639"/>
        </w:tabs>
        <w:spacing w:after="0" w:line="240" w:lineRule="auto"/>
        <w:jc w:val="both"/>
        <w:rPr>
          <w:rFonts w:cs="Calibri"/>
        </w:rPr>
      </w:pP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508279626"/>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3E63B50C" w:rsidR="0043067A" w:rsidRPr="00E74967" w:rsidRDefault="00E7514A" w:rsidP="0043067A">
      <w:pPr>
        <w:tabs>
          <w:tab w:val="left" w:leader="underscore" w:pos="9639"/>
        </w:tabs>
        <w:spacing w:after="0" w:line="240" w:lineRule="auto"/>
        <w:jc w:val="both"/>
        <w:rPr>
          <w:rFonts w:cs="Calibri"/>
        </w:rPr>
      </w:pPr>
      <w:r>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47FE3D49" w:rsidR="0043067A" w:rsidRPr="00E74967" w:rsidRDefault="00FA4EA8" w:rsidP="0043067A">
      <w:pPr>
        <w:tabs>
          <w:tab w:val="left" w:leader="underscore" w:pos="9639"/>
        </w:tabs>
        <w:spacing w:after="0" w:line="240" w:lineRule="auto"/>
        <w:jc w:val="both"/>
        <w:rPr>
          <w:rFonts w:cs="Calibri"/>
        </w:rPr>
      </w:pPr>
      <w:r>
        <w:rPr>
          <w:rFonts w:cs="Calibri"/>
        </w:rPr>
        <w:t xml:space="preserve">EL INSTITUTO MUNICIPAL DEL MUNICIPIO DE SALAMANCA, GUANAJUATO NO REALIZO 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54F87B7E" w:rsidR="0043067A" w:rsidRDefault="00B0146A" w:rsidP="0043067A">
      <w:pPr>
        <w:tabs>
          <w:tab w:val="left" w:leader="underscore" w:pos="9639"/>
        </w:tabs>
        <w:spacing w:after="0" w:line="240" w:lineRule="auto"/>
        <w:jc w:val="both"/>
        <w:rPr>
          <w:rFonts w:cs="Calibri"/>
        </w:rPr>
      </w:pPr>
      <w:r>
        <w:rPr>
          <w:rFonts w:cs="Calibri"/>
        </w:rPr>
        <w:t xml:space="preserve">ESTA NOTA NO APLICA AL INSTITUTO MUNICIPAL DEL MUNICIPIO DE SALAMANCA, GUANAJUATO. </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22D9119C"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77777777"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77777777"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30951CFF" w14:textId="77777777" w:rsidR="0043067A" w:rsidRPr="00E74967"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77777777"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77777777" w:rsidR="001E08A8" w:rsidRDefault="001E08A8" w:rsidP="001E08A8">
      <w:pPr>
        <w:tabs>
          <w:tab w:val="left" w:leader="underscore" w:pos="9639"/>
        </w:tabs>
        <w:spacing w:after="0" w:line="240" w:lineRule="auto"/>
        <w:jc w:val="both"/>
        <w:rPr>
          <w:rFonts w:cs="Calibri"/>
        </w:rPr>
      </w:pPr>
      <w:r>
        <w:rPr>
          <w:rFonts w:cs="Calibri"/>
        </w:rPr>
        <w:lastRenderedPageBreak/>
        <w:t>ESTA NOTA NO APLICA AL INSTITUTO MUNICIPAL DEL MUNICIPIO DE SALAMANCA, GUANAJUATO</w:t>
      </w:r>
    </w:p>
    <w:p w14:paraId="21E21FDF" w14:textId="77777777" w:rsidR="001E08A8" w:rsidRPr="00E74967" w:rsidRDefault="001E08A8" w:rsidP="0043067A">
      <w:pPr>
        <w:tabs>
          <w:tab w:val="left" w:leader="underscore" w:pos="9639"/>
        </w:tabs>
        <w:spacing w:after="0" w:line="240" w:lineRule="auto"/>
        <w:jc w:val="both"/>
        <w:rPr>
          <w:rFonts w:cs="Calibri"/>
        </w:rPr>
      </w:pPr>
    </w:p>
    <w:p w14:paraId="5E1D7394" w14:textId="42D8CFD3" w:rsidR="001E08A8" w:rsidRPr="001E08A8" w:rsidRDefault="0043067A" w:rsidP="001E08A8">
      <w:pPr>
        <w:pStyle w:val="Prrafodelista"/>
        <w:numPr>
          <w:ilvl w:val="0"/>
          <w:numId w:val="9"/>
        </w:numPr>
        <w:tabs>
          <w:tab w:val="left" w:leader="underscore" w:pos="9639"/>
        </w:tabs>
        <w:spacing w:after="0" w:line="240" w:lineRule="auto"/>
        <w:jc w:val="both"/>
        <w:rPr>
          <w:rFonts w:cs="Calibri"/>
        </w:rPr>
      </w:pPr>
      <w:r w:rsidRPr="001E08A8">
        <w:rPr>
          <w:rFonts w:cs="Calibri"/>
        </w:rPr>
        <w:t>Reclasificaciones: Se deben revelar todos aquellos movimientos entre cuentas por efectos de cambios en los tipos de operaciones:</w:t>
      </w:r>
    </w:p>
    <w:p w14:paraId="02768AEB" w14:textId="18BC10BF"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2DB0C6AF" w14:textId="77777777" w:rsidR="001E08A8" w:rsidRDefault="001E08A8" w:rsidP="001E08A8">
      <w:pPr>
        <w:tabs>
          <w:tab w:val="left" w:leader="underscore" w:pos="9639"/>
        </w:tabs>
        <w:spacing w:after="0" w:line="240" w:lineRule="auto"/>
        <w:jc w:val="both"/>
        <w:rPr>
          <w:rFonts w:cs="Calibri"/>
        </w:rPr>
      </w:pPr>
    </w:p>
    <w:p w14:paraId="4DBD00DA" w14:textId="763840E9"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66D68C4D" w14:textId="77777777" w:rsidR="0043067A" w:rsidRPr="00E74967" w:rsidRDefault="0043067A" w:rsidP="0043067A">
      <w:pPr>
        <w:tabs>
          <w:tab w:val="left" w:leader="underscore" w:pos="9639"/>
        </w:tabs>
        <w:spacing w:after="0" w:line="240" w:lineRule="auto"/>
        <w:jc w:val="both"/>
        <w:rPr>
          <w:rFonts w:cs="Calibri"/>
        </w:rPr>
      </w:pPr>
    </w:p>
    <w:p w14:paraId="4FD14F65" w14:textId="77777777" w:rsidR="0043067A" w:rsidRPr="00E74967" w:rsidRDefault="0043067A"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Pr="00E74967" w:rsidRDefault="0043067A"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3E5F46CB"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631593CC" w14:textId="77777777" w:rsidR="0043067A" w:rsidRPr="00E74967" w:rsidRDefault="0043067A" w:rsidP="0043067A">
      <w:pPr>
        <w:tabs>
          <w:tab w:val="left" w:leader="underscore" w:pos="9639"/>
        </w:tabs>
        <w:spacing w:after="0" w:line="240" w:lineRule="auto"/>
        <w:jc w:val="both"/>
        <w:rPr>
          <w:rFonts w:cs="Calibri"/>
        </w:rPr>
      </w:pPr>
    </w:p>
    <w:p w14:paraId="4DD3DAF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5384181C"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informará sobre los métodos de protección de riesgo por variaciones en el tipo de cambio.</w:t>
      </w:r>
    </w:p>
    <w:p w14:paraId="0D9DD6F9" w14:textId="77777777" w:rsidR="0043067A" w:rsidRPr="00E74967" w:rsidRDefault="0043067A" w:rsidP="0043067A">
      <w:pPr>
        <w:tabs>
          <w:tab w:val="left" w:leader="underscore" w:pos="9639"/>
        </w:tabs>
        <w:spacing w:after="0" w:line="240" w:lineRule="auto"/>
        <w:jc w:val="both"/>
        <w:rPr>
          <w:rFonts w:cs="Calibri"/>
        </w:rPr>
      </w:pPr>
    </w:p>
    <w:p w14:paraId="7B4CB80A" w14:textId="5DCC7FF8" w:rsidR="0043067A" w:rsidRDefault="0043067A" w:rsidP="0043067A">
      <w:pPr>
        <w:tabs>
          <w:tab w:val="left" w:leader="underscore" w:pos="9639"/>
        </w:tabs>
        <w:spacing w:after="0" w:line="240" w:lineRule="auto"/>
        <w:jc w:val="both"/>
        <w:rPr>
          <w:rFonts w:cs="Calibri"/>
        </w:rPr>
      </w:pPr>
    </w:p>
    <w:p w14:paraId="09564848" w14:textId="77777777" w:rsidR="000E2298" w:rsidRPr="00E74967" w:rsidRDefault="000E2298" w:rsidP="0043067A">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30EE2CD4" w:rsidR="0043067A" w:rsidRDefault="004166D5" w:rsidP="0043067A">
      <w:pPr>
        <w:tabs>
          <w:tab w:val="left" w:leader="underscore" w:pos="9639"/>
        </w:tabs>
        <w:spacing w:after="0" w:line="240" w:lineRule="auto"/>
        <w:jc w:val="both"/>
        <w:rPr>
          <w:rFonts w:cs="Calibri"/>
        </w:rPr>
      </w:pPr>
      <w:r>
        <w:rPr>
          <w:rFonts w:cs="Calibri"/>
        </w:rPr>
        <w:t xml:space="preserve">NO FUE SINO HASTA EL PRESENTE TRIMESTRE QUE SE ADQUIRIERON ACTIVOS EN EL INSTITUTO MUNICIPAL DEL MUNICIPIO DE SALAMANCA, GUANAJUATO; POR TAL MOTIVO NO SE HAN DEPRECIADO; SIN </w:t>
      </w:r>
      <w:proofErr w:type="gramStart"/>
      <w:r>
        <w:rPr>
          <w:rFonts w:cs="Calibri"/>
        </w:rPr>
        <w:t>EMBARGO</w:t>
      </w:r>
      <w:proofErr w:type="gramEnd"/>
      <w:r>
        <w:rPr>
          <w:rFonts w:cs="Calibri"/>
        </w:rPr>
        <w:t xml:space="preserve"> SU DEPRECIACION Y PORCENTAJE SE APLICARA CONFORME A LA NORMA </w:t>
      </w:r>
    </w:p>
    <w:p w14:paraId="19D158B7" w14:textId="77777777" w:rsidR="004166D5" w:rsidRPr="00E74967" w:rsidRDefault="004166D5" w:rsidP="0043067A">
      <w:pPr>
        <w:tabs>
          <w:tab w:val="left" w:leader="underscore" w:pos="9639"/>
        </w:tabs>
        <w:spacing w:after="0" w:line="240" w:lineRule="auto"/>
        <w:jc w:val="both"/>
        <w:rPr>
          <w:rFonts w:cs="Calibri"/>
        </w:rPr>
      </w:pPr>
    </w:p>
    <w:p w14:paraId="424C32FA" w14:textId="77777777" w:rsidR="0043067A" w:rsidRPr="00E74967" w:rsidRDefault="0043067A" w:rsidP="0043067A">
      <w:pPr>
        <w:tabs>
          <w:tab w:val="left" w:leader="underscore" w:pos="9639"/>
        </w:tabs>
        <w:spacing w:after="0" w:line="240" w:lineRule="auto"/>
        <w:jc w:val="both"/>
        <w:rPr>
          <w:rFonts w:cs="Calibri"/>
        </w:rPr>
      </w:pPr>
    </w:p>
    <w:p w14:paraId="004C66BC" w14:textId="77777777" w:rsidR="0043067A" w:rsidRPr="00E74967" w:rsidRDefault="0043067A"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0CAA465A" w:rsidR="00610D94" w:rsidRDefault="00610D94" w:rsidP="0043067A">
      <w:pPr>
        <w:tabs>
          <w:tab w:val="left" w:leader="underscore" w:pos="9639"/>
        </w:tabs>
        <w:spacing w:after="0" w:line="240" w:lineRule="auto"/>
        <w:jc w:val="both"/>
        <w:rPr>
          <w:rFonts w:cs="Calibri"/>
        </w:rPr>
      </w:pPr>
      <w:r>
        <w:rPr>
          <w:rFonts w:cs="Calibri"/>
        </w:rPr>
        <w:t>LAS NOTAS DEL INCISO b) al h) NO APLICAN EN ESTE EJERCICIO AL INSTITUTO MUNICIPAL DEL MUNICIPIO DE SALAMANCA, GUANAJUATO;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2E3612B0" w14:textId="77777777" w:rsidR="0043067A" w:rsidRPr="00E74967" w:rsidRDefault="0043067A" w:rsidP="0043067A">
      <w:pPr>
        <w:tabs>
          <w:tab w:val="left" w:leader="underscore" w:pos="9639"/>
        </w:tabs>
        <w:spacing w:after="0" w:line="240" w:lineRule="auto"/>
        <w:jc w:val="both"/>
        <w:rPr>
          <w:rFonts w:cs="Calibri"/>
        </w:rPr>
      </w:pPr>
    </w:p>
    <w:p w14:paraId="6B77A9A0" w14:textId="77777777" w:rsidR="0043067A" w:rsidRPr="00E74967"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37277217" w14:textId="605A5DB7" w:rsidR="0043067A" w:rsidRPr="00E74967" w:rsidRDefault="00575EB8" w:rsidP="0043067A">
      <w:pPr>
        <w:tabs>
          <w:tab w:val="left" w:leader="underscore" w:pos="9639"/>
        </w:tabs>
        <w:spacing w:after="0" w:line="240" w:lineRule="auto"/>
        <w:jc w:val="both"/>
        <w:rPr>
          <w:rFonts w:cs="Calibri"/>
        </w:rPr>
      </w:pPr>
      <w:r>
        <w:rPr>
          <w:rFonts w:cs="Calibri"/>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74967" w:rsidRDefault="0070637C" w:rsidP="0043067A">
      <w:pPr>
        <w:tabs>
          <w:tab w:val="left" w:leader="underscore" w:pos="9639"/>
        </w:tabs>
        <w:spacing w:after="0" w:line="240" w:lineRule="auto"/>
        <w:jc w:val="both"/>
        <w:rPr>
          <w:rFonts w:cs="Calibri"/>
        </w:rPr>
      </w:pPr>
      <w:r>
        <w:rPr>
          <w:rFonts w:cs="Calibri"/>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B8CD2C0" w14:textId="419D9D19" w:rsidR="0043067A" w:rsidRPr="00E74967" w:rsidRDefault="003E2E1D" w:rsidP="0043067A">
      <w:pPr>
        <w:tabs>
          <w:tab w:val="left" w:leader="underscore" w:pos="9639"/>
        </w:tabs>
        <w:spacing w:after="0" w:line="240" w:lineRule="auto"/>
        <w:jc w:val="both"/>
        <w:rPr>
          <w:rFonts w:cs="Calibri"/>
        </w:rPr>
      </w:pPr>
      <w:r>
        <w:rPr>
          <w:rFonts w:cs="Calibri"/>
        </w:rPr>
        <w:t xml:space="preserve">ESTAS NOTAS NO APLICAN AL INSTITUTO MUNICIPAL DE PLANEACION DEL MUNICIPIO DE SALAMANCA, GUANAJUATO; DEBIDO A QUE NO RECAUDA, NO OBTUVO INGRESOS PROPIOS PORQUE DEPENDE DEL SUBSIDIO QUE LE OTORGA LA ADMINISTRACION MUNICIPAL.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57E9CBC1" w:rsidR="0043067A" w:rsidRDefault="00297C54" w:rsidP="0043067A">
      <w:pPr>
        <w:tabs>
          <w:tab w:val="left" w:leader="underscore" w:pos="9639"/>
        </w:tabs>
        <w:spacing w:after="0" w:line="240" w:lineRule="auto"/>
        <w:jc w:val="both"/>
        <w:rPr>
          <w:rFonts w:cs="Calibri"/>
        </w:rPr>
      </w:pPr>
      <w:r>
        <w:rPr>
          <w:rFonts w:cs="Calibri"/>
        </w:rPr>
        <w:t>ESTAS NOTAS NO APLICAN AL INSTITUTO MUNICIPAL DE PLANEACION DEL MUNICIPIO DE SALAMANCA, GUANAJUATO.</w:t>
      </w:r>
    </w:p>
    <w:p w14:paraId="5A774928" w14:textId="77777777" w:rsidR="0043067A" w:rsidRPr="00E74967" w:rsidRDefault="0043067A" w:rsidP="0043067A">
      <w:pPr>
        <w:tabs>
          <w:tab w:val="left" w:leader="underscore" w:pos="9639"/>
        </w:tabs>
        <w:spacing w:after="0" w:line="240" w:lineRule="auto"/>
        <w:jc w:val="both"/>
        <w:rPr>
          <w:rFonts w:cs="Calibri"/>
        </w:rPr>
      </w:pPr>
    </w:p>
    <w:p w14:paraId="2D3E5A3A" w14:textId="3F3A8B79" w:rsidR="0043067A" w:rsidRDefault="0043067A" w:rsidP="0043067A">
      <w:pPr>
        <w:tabs>
          <w:tab w:val="left" w:leader="underscore" w:pos="9639"/>
        </w:tabs>
        <w:spacing w:after="0" w:line="240" w:lineRule="auto"/>
        <w:jc w:val="both"/>
        <w:rPr>
          <w:rFonts w:cs="Calibri"/>
        </w:rPr>
      </w:pPr>
    </w:p>
    <w:p w14:paraId="44056B10" w14:textId="77777777" w:rsidR="00297C54" w:rsidRPr="00E74967" w:rsidRDefault="00297C54"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lastRenderedPageBreak/>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Pr>
          <w:rFonts w:cs="Calibri"/>
        </w:rPr>
        <w:t>ESTAS NOTAS NO APLICAN AL INSTITUTO MUNICIPAL DE PLANEACION DEL MUNICIPIO DE SALAMANCA, GUANAJUATO.</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78D4F1A9" w14:textId="77777777" w:rsidR="0043067A" w:rsidRPr="00E74967" w:rsidRDefault="0043067A"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6602E6F"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r>
        <w:rPr>
          <w:rFonts w:cs="Calibri"/>
        </w:rPr>
        <w:tab/>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39A7CF1" w14:textId="77777777" w:rsidR="00F73742" w:rsidRPr="00E74967" w:rsidRDefault="00F73742" w:rsidP="0043067A">
      <w:pPr>
        <w:tabs>
          <w:tab w:val="left" w:leader="underscore" w:pos="9639"/>
        </w:tabs>
        <w:spacing w:after="0" w:line="240" w:lineRule="auto"/>
        <w:jc w:val="both"/>
        <w:rPr>
          <w:rFonts w:cs="Calibri"/>
        </w:rPr>
      </w:pPr>
    </w:p>
    <w:p w14:paraId="2D456679" w14:textId="7CFB51BF" w:rsidR="0043067A" w:rsidRDefault="00F73742" w:rsidP="0043067A">
      <w:pPr>
        <w:tabs>
          <w:tab w:val="left" w:leader="underscore" w:pos="9639"/>
        </w:tabs>
        <w:spacing w:after="0" w:line="240" w:lineRule="auto"/>
        <w:jc w:val="both"/>
        <w:rPr>
          <w:rFonts w:cs="Calibri"/>
        </w:rPr>
      </w:pPr>
      <w:r>
        <w:rPr>
          <w:rFonts w:cs="Calibri"/>
        </w:rPr>
        <w:t xml:space="preserve">AL 31 DE DICIEMBRE DE 2022 NO SE CONSIDERA NECESARIO REVELAR INFORMACIÒN FINANCIERA DE MANERA SEGMENTADA EN VIRTUD DE QUE EL INSTITUTO MUNICIPAL DE PLANEACION DEL MUNICIPIO DE SALAMANCA, GUANAJUATO, SE PUSO EN </w:t>
      </w:r>
      <w:proofErr w:type="gramStart"/>
      <w:r>
        <w:rPr>
          <w:rFonts w:cs="Calibri"/>
        </w:rPr>
        <w:t>MARCA  Y</w:t>
      </w:r>
      <w:proofErr w:type="gramEnd"/>
      <w:r>
        <w:rPr>
          <w:rFonts w:cs="Calibri"/>
        </w:rPr>
        <w:t xml:space="preserve"> LA ESTRUCTURA ORGANICA NO SE ENCUENTRA COMPLETA.</w:t>
      </w:r>
    </w:p>
    <w:p w14:paraId="5A78FEDB" w14:textId="77777777" w:rsidR="0043067A" w:rsidRPr="00E74967" w:rsidRDefault="0043067A" w:rsidP="0043067A">
      <w:pPr>
        <w:tabs>
          <w:tab w:val="left" w:leader="underscore" w:pos="9639"/>
        </w:tabs>
        <w:spacing w:after="0" w:line="240" w:lineRule="auto"/>
        <w:jc w:val="both"/>
        <w:rPr>
          <w:rFonts w:cs="Calibri"/>
        </w:rPr>
      </w:pPr>
    </w:p>
    <w:p w14:paraId="6ED5FBA9" w14:textId="77777777" w:rsidR="0043067A" w:rsidRPr="00E74967" w:rsidRDefault="0043067A"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B381891" w14:textId="73E49657" w:rsidR="0043067A" w:rsidRPr="00E74967" w:rsidRDefault="002223F9" w:rsidP="0043067A">
      <w:pPr>
        <w:tabs>
          <w:tab w:val="left" w:leader="underscore" w:pos="9639"/>
        </w:tabs>
        <w:spacing w:after="0" w:line="240" w:lineRule="auto"/>
        <w:jc w:val="both"/>
        <w:rPr>
          <w:rFonts w:cs="Calibri"/>
        </w:rPr>
      </w:pPr>
      <w:r>
        <w:rPr>
          <w:rFonts w:cs="Calibri"/>
        </w:rPr>
        <w:lastRenderedPageBreak/>
        <w:t xml:space="preserve">SE CONSIDERA QUE NO EXISTEN EVENTOS POSTERIORES AL CIERRE QUE HAYAN AFECTADO </w:t>
      </w:r>
      <w:proofErr w:type="gramStart"/>
      <w:r>
        <w:rPr>
          <w:rFonts w:cs="Calibri"/>
        </w:rPr>
        <w:t>ECONOMICAMENTE  O</w:t>
      </w:r>
      <w:proofErr w:type="gramEnd"/>
      <w:r>
        <w:rPr>
          <w:rFonts w:cs="Calibri"/>
        </w:rPr>
        <w:t xml:space="preserve"> QUE NO  SE HAYAN CONOCIDO  AL CIERRE QUE HUBIESEN TENIDO ALGUN EFECTO EN LOS ESTADOS FINANCIEROS DEL  INSTITUTO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5DFE1DA4"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43067A">
      <w:head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78C31" w14:textId="77777777" w:rsidR="00722416" w:rsidRDefault="00722416" w:rsidP="009C7875">
      <w:pPr>
        <w:spacing w:after="0" w:line="240" w:lineRule="auto"/>
      </w:pPr>
      <w:r>
        <w:separator/>
      </w:r>
    </w:p>
  </w:endnote>
  <w:endnote w:type="continuationSeparator" w:id="0">
    <w:p w14:paraId="7B137026" w14:textId="77777777" w:rsidR="00722416" w:rsidRDefault="00722416"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28ABE" w14:textId="77777777" w:rsidR="00722416" w:rsidRDefault="00722416" w:rsidP="009C7875">
      <w:pPr>
        <w:spacing w:after="0" w:line="240" w:lineRule="auto"/>
      </w:pPr>
      <w:bookmarkStart w:id="0" w:name="_Hlk125540982"/>
      <w:bookmarkEnd w:id="0"/>
      <w:r>
        <w:separator/>
      </w:r>
    </w:p>
  </w:footnote>
  <w:footnote w:type="continuationSeparator" w:id="0">
    <w:p w14:paraId="352D3B37" w14:textId="77777777" w:rsidR="00722416" w:rsidRDefault="00722416"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AC37" w14:textId="4F4CD4B8" w:rsidR="00C52AC8" w:rsidRPr="0036588A" w:rsidRDefault="00047F0A" w:rsidP="00646A84">
    <w:r w:rsidRPr="0091532C">
      <w:rPr>
        <w:rFonts w:ascii="Calibri" w:eastAsia="Times New Roman" w:hAnsi="Calibri" w:cs="Calibri"/>
        <w:noProof/>
        <w:color w:val="000000"/>
        <w:lang w:eastAsia="es-MX"/>
      </w:rPr>
      <w:drawing>
        <wp:anchor distT="0" distB="0" distL="114300" distR="114300" simplePos="0" relativeHeight="251662336" behindDoc="0" locked="0" layoutInCell="1" allowOverlap="1" wp14:anchorId="57342117" wp14:editId="51897135">
          <wp:simplePos x="0" y="0"/>
          <wp:positionH relativeFrom="margin">
            <wp:align>left</wp:align>
          </wp:positionH>
          <wp:positionV relativeFrom="paragraph">
            <wp:posOffset>-116205</wp:posOffset>
          </wp:positionV>
          <wp:extent cx="1362075" cy="1266825"/>
          <wp:effectExtent l="0" t="0" r="9525" b="9525"/>
          <wp:wrapNone/>
          <wp:docPr id="4" name="Imagen 4">
            <a:extLst xmlns:a="http://schemas.openxmlformats.org/drawingml/2006/main">
              <a:ext uri="{FF2B5EF4-FFF2-40B4-BE49-F238E27FC236}">
                <a16:creationId xmlns:a16="http://schemas.microsoft.com/office/drawing/2014/main" id="{DB96E06E-3283-C732-2E8C-0B07CFD76592}"/>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B96E06E-3283-C732-2E8C-0B07CFD76592}"/>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266825"/>
                  </a:xfrm>
                  <a:prstGeom prst="rect">
                    <a:avLst/>
                  </a:prstGeom>
                  <a:noFill/>
                </pic:spPr>
              </pic:pic>
            </a:graphicData>
          </a:graphic>
          <wp14:sizeRelH relativeFrom="page">
            <wp14:pctWidth>0</wp14:pctWidth>
          </wp14:sizeRelH>
          <wp14:sizeRelV relativeFrom="page">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1CEDFDEF">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4DA2F57F" w:rsidR="0043067A" w:rsidRPr="00332206" w:rsidRDefault="0043067A" w:rsidP="005E0730">
                          <w:pPr>
                            <w:jc w:val="both"/>
                            <w:rPr>
                              <w:b/>
                              <w:bCs/>
                            </w:rPr>
                          </w:pPr>
                          <w:r w:rsidRPr="00332206">
                            <w:rPr>
                              <w:b/>
                              <w:bCs/>
                            </w:rPr>
                            <w:t>CORRESPONDIENTE AL 31 DE DICIEMBRE DE 2022</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4DA2F57F" w:rsidR="0043067A" w:rsidRPr="00332206" w:rsidRDefault="0043067A" w:rsidP="005E0730">
                    <w:pPr>
                      <w:jc w:val="both"/>
                      <w:rPr>
                        <w:b/>
                        <w:bCs/>
                      </w:rPr>
                    </w:pPr>
                    <w:r w:rsidRPr="00332206">
                      <w:rPr>
                        <w:b/>
                        <w:bCs/>
                      </w:rPr>
                      <w:t>CORRESPONDIENTE AL 31 DE DICIEMBRE DE 2022</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1"/>
  </w:num>
  <w:num w:numId="2" w16cid:durableId="2147159678">
    <w:abstractNumId w:val="2"/>
  </w:num>
  <w:num w:numId="3" w16cid:durableId="1394620977">
    <w:abstractNumId w:val="7"/>
  </w:num>
  <w:num w:numId="4" w16cid:durableId="372388301">
    <w:abstractNumId w:val="2"/>
  </w:num>
  <w:num w:numId="5" w16cid:durableId="1619949190">
    <w:abstractNumId w:val="5"/>
  </w:num>
  <w:num w:numId="6" w16cid:durableId="1736707984">
    <w:abstractNumId w:val="3"/>
  </w:num>
  <w:num w:numId="7" w16cid:durableId="487791832">
    <w:abstractNumId w:val="4"/>
  </w:num>
  <w:num w:numId="8" w16cid:durableId="1258370029">
    <w:abstractNumId w:val="6"/>
  </w:num>
  <w:num w:numId="9" w16cid:durableId="281347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20622"/>
    <w:rsid w:val="00026997"/>
    <w:rsid w:val="00027B8D"/>
    <w:rsid w:val="00027DC4"/>
    <w:rsid w:val="0003246A"/>
    <w:rsid w:val="00034ABF"/>
    <w:rsid w:val="000353D7"/>
    <w:rsid w:val="00047F0A"/>
    <w:rsid w:val="000623E4"/>
    <w:rsid w:val="000636F4"/>
    <w:rsid w:val="00071B06"/>
    <w:rsid w:val="00091D12"/>
    <w:rsid w:val="00093A3A"/>
    <w:rsid w:val="000A10B8"/>
    <w:rsid w:val="000A2096"/>
    <w:rsid w:val="000B45D5"/>
    <w:rsid w:val="000E2298"/>
    <w:rsid w:val="000F2C27"/>
    <w:rsid w:val="00105DE1"/>
    <w:rsid w:val="0014117F"/>
    <w:rsid w:val="00152B1D"/>
    <w:rsid w:val="00161E6A"/>
    <w:rsid w:val="0017552E"/>
    <w:rsid w:val="00183B22"/>
    <w:rsid w:val="001B4294"/>
    <w:rsid w:val="001D1B30"/>
    <w:rsid w:val="001E08A8"/>
    <w:rsid w:val="00210AF5"/>
    <w:rsid w:val="002223F9"/>
    <w:rsid w:val="00226358"/>
    <w:rsid w:val="002267FA"/>
    <w:rsid w:val="00236766"/>
    <w:rsid w:val="00237826"/>
    <w:rsid w:val="00240DD9"/>
    <w:rsid w:val="002576EF"/>
    <w:rsid w:val="00264DE9"/>
    <w:rsid w:val="00277A59"/>
    <w:rsid w:val="00291A75"/>
    <w:rsid w:val="00292A27"/>
    <w:rsid w:val="00293C8E"/>
    <w:rsid w:val="00297C54"/>
    <w:rsid w:val="002A1DF1"/>
    <w:rsid w:val="002A67E9"/>
    <w:rsid w:val="002C6359"/>
    <w:rsid w:val="002D7B55"/>
    <w:rsid w:val="002E5CB0"/>
    <w:rsid w:val="00303819"/>
    <w:rsid w:val="0030483F"/>
    <w:rsid w:val="00316011"/>
    <w:rsid w:val="00332206"/>
    <w:rsid w:val="0034686A"/>
    <w:rsid w:val="00361140"/>
    <w:rsid w:val="0036588A"/>
    <w:rsid w:val="0036591B"/>
    <w:rsid w:val="0036604E"/>
    <w:rsid w:val="0036768B"/>
    <w:rsid w:val="00372149"/>
    <w:rsid w:val="00380FD5"/>
    <w:rsid w:val="0039387B"/>
    <w:rsid w:val="003A312E"/>
    <w:rsid w:val="003C06AD"/>
    <w:rsid w:val="003E2E1D"/>
    <w:rsid w:val="003E55F6"/>
    <w:rsid w:val="003F20CA"/>
    <w:rsid w:val="003F21E9"/>
    <w:rsid w:val="003F67D3"/>
    <w:rsid w:val="00404D29"/>
    <w:rsid w:val="00412B16"/>
    <w:rsid w:val="00413024"/>
    <w:rsid w:val="004166D5"/>
    <w:rsid w:val="004178A0"/>
    <w:rsid w:val="0043067A"/>
    <w:rsid w:val="00433DE7"/>
    <w:rsid w:val="004373D1"/>
    <w:rsid w:val="0044334A"/>
    <w:rsid w:val="00443650"/>
    <w:rsid w:val="00453F1C"/>
    <w:rsid w:val="004628E6"/>
    <w:rsid w:val="00467DA5"/>
    <w:rsid w:val="0049323C"/>
    <w:rsid w:val="004A4B05"/>
    <w:rsid w:val="004C581A"/>
    <w:rsid w:val="004C5F48"/>
    <w:rsid w:val="004D0837"/>
    <w:rsid w:val="004D1583"/>
    <w:rsid w:val="004D39F6"/>
    <w:rsid w:val="004D7A3F"/>
    <w:rsid w:val="00505CFA"/>
    <w:rsid w:val="00516F1A"/>
    <w:rsid w:val="0052087B"/>
    <w:rsid w:val="00565560"/>
    <w:rsid w:val="00575EB8"/>
    <w:rsid w:val="00577437"/>
    <w:rsid w:val="005A6F47"/>
    <w:rsid w:val="005C02EF"/>
    <w:rsid w:val="005E0730"/>
    <w:rsid w:val="006073FF"/>
    <w:rsid w:val="00610D94"/>
    <w:rsid w:val="00623751"/>
    <w:rsid w:val="00627109"/>
    <w:rsid w:val="00627DFB"/>
    <w:rsid w:val="00632E1A"/>
    <w:rsid w:val="006359D1"/>
    <w:rsid w:val="00640E83"/>
    <w:rsid w:val="00645FB9"/>
    <w:rsid w:val="00646A84"/>
    <w:rsid w:val="00653F91"/>
    <w:rsid w:val="00654941"/>
    <w:rsid w:val="0066365C"/>
    <w:rsid w:val="00682E35"/>
    <w:rsid w:val="00684685"/>
    <w:rsid w:val="00694AFE"/>
    <w:rsid w:val="006B5B6C"/>
    <w:rsid w:val="006B6A2D"/>
    <w:rsid w:val="006D327F"/>
    <w:rsid w:val="006D35E3"/>
    <w:rsid w:val="006E6641"/>
    <w:rsid w:val="006F0E8C"/>
    <w:rsid w:val="006F328D"/>
    <w:rsid w:val="00701391"/>
    <w:rsid w:val="0070637C"/>
    <w:rsid w:val="00722416"/>
    <w:rsid w:val="00743E85"/>
    <w:rsid w:val="007444FA"/>
    <w:rsid w:val="00744AEF"/>
    <w:rsid w:val="00756C30"/>
    <w:rsid w:val="00757331"/>
    <w:rsid w:val="007714E8"/>
    <w:rsid w:val="007732C8"/>
    <w:rsid w:val="007838C2"/>
    <w:rsid w:val="007A2AF6"/>
    <w:rsid w:val="007A32EB"/>
    <w:rsid w:val="007A6395"/>
    <w:rsid w:val="007A7ECA"/>
    <w:rsid w:val="007B756E"/>
    <w:rsid w:val="007C08AF"/>
    <w:rsid w:val="007D0F41"/>
    <w:rsid w:val="007D5E0E"/>
    <w:rsid w:val="007E2BFE"/>
    <w:rsid w:val="007F549A"/>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C5C1D"/>
    <w:rsid w:val="008D0B75"/>
    <w:rsid w:val="008D185B"/>
    <w:rsid w:val="008D3B1F"/>
    <w:rsid w:val="008E0770"/>
    <w:rsid w:val="0091532C"/>
    <w:rsid w:val="0091785E"/>
    <w:rsid w:val="00917F8E"/>
    <w:rsid w:val="0092226C"/>
    <w:rsid w:val="00930CD0"/>
    <w:rsid w:val="00941B7C"/>
    <w:rsid w:val="009443F9"/>
    <w:rsid w:val="00947AF0"/>
    <w:rsid w:val="00952CF0"/>
    <w:rsid w:val="009822B7"/>
    <w:rsid w:val="00982FA9"/>
    <w:rsid w:val="00983115"/>
    <w:rsid w:val="0099314C"/>
    <w:rsid w:val="009C7875"/>
    <w:rsid w:val="009F08E5"/>
    <w:rsid w:val="009F0A35"/>
    <w:rsid w:val="009F531E"/>
    <w:rsid w:val="00A15FE8"/>
    <w:rsid w:val="00A25CA7"/>
    <w:rsid w:val="00A27087"/>
    <w:rsid w:val="00A30C66"/>
    <w:rsid w:val="00A35459"/>
    <w:rsid w:val="00A41DFA"/>
    <w:rsid w:val="00A4216C"/>
    <w:rsid w:val="00A56CED"/>
    <w:rsid w:val="00A6108E"/>
    <w:rsid w:val="00A62191"/>
    <w:rsid w:val="00A84894"/>
    <w:rsid w:val="00A8622D"/>
    <w:rsid w:val="00AA2A82"/>
    <w:rsid w:val="00AA2C7E"/>
    <w:rsid w:val="00AB7518"/>
    <w:rsid w:val="00AB7C9C"/>
    <w:rsid w:val="00AD2891"/>
    <w:rsid w:val="00AD4533"/>
    <w:rsid w:val="00B0146A"/>
    <w:rsid w:val="00B1117F"/>
    <w:rsid w:val="00B409DC"/>
    <w:rsid w:val="00B42734"/>
    <w:rsid w:val="00B4782B"/>
    <w:rsid w:val="00B508ED"/>
    <w:rsid w:val="00B860CF"/>
    <w:rsid w:val="00B872BF"/>
    <w:rsid w:val="00B95F61"/>
    <w:rsid w:val="00BB2F18"/>
    <w:rsid w:val="00BB4D22"/>
    <w:rsid w:val="00BC2A20"/>
    <w:rsid w:val="00BD79E2"/>
    <w:rsid w:val="00BE601E"/>
    <w:rsid w:val="00BE6245"/>
    <w:rsid w:val="00BF2C40"/>
    <w:rsid w:val="00BF53A6"/>
    <w:rsid w:val="00C3624D"/>
    <w:rsid w:val="00C52AC8"/>
    <w:rsid w:val="00C75747"/>
    <w:rsid w:val="00C92B9B"/>
    <w:rsid w:val="00CA0EFE"/>
    <w:rsid w:val="00CC3824"/>
    <w:rsid w:val="00CC3EEB"/>
    <w:rsid w:val="00CE3B10"/>
    <w:rsid w:val="00CF49A3"/>
    <w:rsid w:val="00D13EEA"/>
    <w:rsid w:val="00D27D5A"/>
    <w:rsid w:val="00D30C96"/>
    <w:rsid w:val="00D32B54"/>
    <w:rsid w:val="00D33D80"/>
    <w:rsid w:val="00D7689C"/>
    <w:rsid w:val="00D76AD3"/>
    <w:rsid w:val="00DB7378"/>
    <w:rsid w:val="00DC5AF5"/>
    <w:rsid w:val="00DD10B9"/>
    <w:rsid w:val="00DD371E"/>
    <w:rsid w:val="00DE3598"/>
    <w:rsid w:val="00DF07BE"/>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6768"/>
    <w:rsid w:val="00E67412"/>
    <w:rsid w:val="00E7514A"/>
    <w:rsid w:val="00E77045"/>
    <w:rsid w:val="00E87F4F"/>
    <w:rsid w:val="00EA3D91"/>
    <w:rsid w:val="00EB3CD7"/>
    <w:rsid w:val="00EB43E2"/>
    <w:rsid w:val="00EB4B98"/>
    <w:rsid w:val="00EB6212"/>
    <w:rsid w:val="00ED14F5"/>
    <w:rsid w:val="00ED59A9"/>
    <w:rsid w:val="00EE682C"/>
    <w:rsid w:val="00EE7FBB"/>
    <w:rsid w:val="00F10579"/>
    <w:rsid w:val="00F14566"/>
    <w:rsid w:val="00F23C9A"/>
    <w:rsid w:val="00F44D08"/>
    <w:rsid w:val="00F508D6"/>
    <w:rsid w:val="00F605D8"/>
    <w:rsid w:val="00F6386D"/>
    <w:rsid w:val="00F73742"/>
    <w:rsid w:val="00FA0ADD"/>
    <w:rsid w:val="00FA4EA8"/>
    <w:rsid w:val="00FB1623"/>
    <w:rsid w:val="00FC083A"/>
    <w:rsid w:val="00FC113D"/>
    <w:rsid w:val="00FC34D6"/>
    <w:rsid w:val="00FC5320"/>
    <w:rsid w:val="00FE6BC9"/>
    <w:rsid w:val="00FF1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corona/lquiroz/AppData/Local/Microsoft/Windows/Temporary%20Internet%20Files/Content.Outlook/HBGSO9P3/MODELO%20CTA%202013.ppt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12</Pages>
  <Words>3701</Words>
  <Characters>20356</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cp:revision>
  <cp:lastPrinted>2023-01-23T17:51:00Z</cp:lastPrinted>
  <dcterms:created xsi:type="dcterms:W3CDTF">2022-10-04T17:16:00Z</dcterms:created>
  <dcterms:modified xsi:type="dcterms:W3CDTF">2023-02-27T20:57:00Z</dcterms:modified>
</cp:coreProperties>
</file>