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AF865E" w14:textId="5A31328D" w:rsidR="00564EB9" w:rsidRPr="00DC545F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32"/>
          <w:szCs w:val="32"/>
          <w:u w:val="single"/>
        </w:rPr>
      </w:pPr>
      <w:bookmarkStart w:id="0" w:name="_GoBack"/>
      <w:bookmarkEnd w:id="0"/>
      <w:r w:rsidRPr="00DC545F">
        <w:rPr>
          <w:rFonts w:cs="Calibri"/>
          <w:b/>
          <w:color w:val="2F5496"/>
          <w:sz w:val="32"/>
          <w:szCs w:val="32"/>
          <w:u w:val="single"/>
        </w:rPr>
        <w:t>Resultado Evaluación Desempeño</w:t>
      </w:r>
    </w:p>
    <w:p w14:paraId="3E2BE290" w14:textId="63FB3715" w:rsidR="008B3C6A" w:rsidRDefault="008B3C6A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50D2F888" w14:textId="77777777" w:rsidR="00DC545F" w:rsidRDefault="00DC545F" w:rsidP="00564EB9">
      <w:pPr>
        <w:spacing w:after="0" w:line="240" w:lineRule="auto"/>
        <w:jc w:val="center"/>
        <w:rPr>
          <w:rFonts w:cs="Calibri"/>
          <w:b/>
          <w:color w:val="2F5496"/>
          <w:sz w:val="28"/>
          <w:szCs w:val="28"/>
          <w:u w:val="single"/>
        </w:rPr>
      </w:pPr>
    </w:p>
    <w:p w14:paraId="47DCD385" w14:textId="5D1CDBAF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Deberá incluir los resultados de la evaluación del desempeño de los programas federales, así como los vinculados al ejercicio de los recursos federales que les hayan sido transferidos.</w:t>
      </w:r>
    </w:p>
    <w:p w14:paraId="310880A6" w14:textId="48954BC1" w:rsidR="008B3C6A" w:rsidRDefault="00DC545F" w:rsidP="00DC545F">
      <w:pPr>
        <w:tabs>
          <w:tab w:val="left" w:pos="7890"/>
        </w:tabs>
        <w:spacing w:after="0" w:line="240" w:lineRule="auto"/>
        <w:jc w:val="both"/>
        <w:rPr>
          <w:rFonts w:cs="Calibri"/>
        </w:rPr>
      </w:pPr>
      <w:r>
        <w:rPr>
          <w:rFonts w:cs="Calibri"/>
        </w:rPr>
        <w:tab/>
      </w:r>
    </w:p>
    <w:p w14:paraId="2287F67E" w14:textId="77777777" w:rsidR="00DC545F" w:rsidRPr="00267338" w:rsidRDefault="00DC545F" w:rsidP="00DC545F">
      <w:pPr>
        <w:tabs>
          <w:tab w:val="left" w:pos="7890"/>
        </w:tabs>
        <w:spacing w:after="0" w:line="240" w:lineRule="auto"/>
        <w:jc w:val="both"/>
        <w:rPr>
          <w:rFonts w:cs="Calibri"/>
        </w:rPr>
      </w:pPr>
    </w:p>
    <w:p w14:paraId="52D9CFC0" w14:textId="09C66021" w:rsidR="008B3C6A" w:rsidRPr="00267338" w:rsidRDefault="008B3C6A" w:rsidP="00267338">
      <w:pPr>
        <w:spacing w:after="0" w:line="240" w:lineRule="auto"/>
        <w:jc w:val="both"/>
        <w:rPr>
          <w:rFonts w:cs="Calibri"/>
        </w:rPr>
      </w:pPr>
      <w:r w:rsidRPr="00267338">
        <w:rPr>
          <w:rFonts w:cs="Calibri"/>
        </w:rPr>
        <w:t>Para ello, deberán utilizar indicadores que permitan determinar el cumplimiento de las metas y objetivos de cada uno de los programas, así como vincular los mismos con la planeación del desarrollo.</w:t>
      </w:r>
    </w:p>
    <w:p w14:paraId="57980EB9" w14:textId="77777777" w:rsidR="008B3C6A" w:rsidRDefault="008B3C6A" w:rsidP="008B3C6A">
      <w:pPr>
        <w:spacing w:after="0" w:line="240" w:lineRule="auto"/>
        <w:rPr>
          <w:rFonts w:cs="Calibri"/>
        </w:rPr>
      </w:pPr>
    </w:p>
    <w:p w14:paraId="5A88321E" w14:textId="77777777" w:rsidR="00E91DFA" w:rsidRDefault="00E91DFA" w:rsidP="008B3C6A">
      <w:pPr>
        <w:spacing w:after="0" w:line="240" w:lineRule="auto"/>
        <w:rPr>
          <w:rFonts w:cs="Calibri"/>
        </w:rPr>
      </w:pPr>
    </w:p>
    <w:p w14:paraId="35F781B0" w14:textId="77777777" w:rsidR="00E91DFA" w:rsidRDefault="00E91DFA" w:rsidP="008B3C6A">
      <w:pPr>
        <w:spacing w:after="0" w:line="240" w:lineRule="auto"/>
        <w:rPr>
          <w:rFonts w:cs="Calibri"/>
        </w:rPr>
      </w:pPr>
    </w:p>
    <w:p w14:paraId="24D8F1CD" w14:textId="77777777" w:rsidR="00E91DFA" w:rsidRPr="00DF3AD2" w:rsidRDefault="00E91DFA" w:rsidP="00E91DFA">
      <w:pPr>
        <w:jc w:val="center"/>
        <w:rPr>
          <w:rFonts w:cs="Calibri"/>
          <w:b/>
          <w:sz w:val="36"/>
          <w:szCs w:val="36"/>
        </w:rPr>
      </w:pPr>
      <w:r w:rsidRPr="00DF3AD2">
        <w:rPr>
          <w:rFonts w:cs="Calibri"/>
          <w:b/>
          <w:sz w:val="36"/>
          <w:szCs w:val="36"/>
        </w:rPr>
        <w:t>NADA   QUE  MANIFESTAR</w:t>
      </w:r>
    </w:p>
    <w:p w14:paraId="25CE4B48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62AC3BF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61A4783C" w14:textId="77777777" w:rsidR="005F2B0D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DA58DC1" w14:textId="77777777" w:rsidR="005F2B0D" w:rsidRPr="0008553F" w:rsidRDefault="005F2B0D" w:rsidP="00E91DFA">
      <w:pPr>
        <w:jc w:val="center"/>
        <w:rPr>
          <w:rFonts w:cs="Calibri"/>
          <w:b/>
          <w:sz w:val="32"/>
          <w:szCs w:val="32"/>
        </w:rPr>
      </w:pPr>
    </w:p>
    <w:p w14:paraId="73372024" w14:textId="77777777" w:rsidR="00E91DFA" w:rsidRPr="00267338" w:rsidRDefault="00E91DFA" w:rsidP="008B3C6A">
      <w:pPr>
        <w:spacing w:after="0" w:line="240" w:lineRule="auto"/>
        <w:rPr>
          <w:rFonts w:cs="Calibri"/>
        </w:rPr>
      </w:pPr>
    </w:p>
    <w:p w14:paraId="270823FE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Pr="00267338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267338" w:rsidRDefault="00445B0C" w:rsidP="00564EB9"/>
    <w:sectPr w:rsidR="00445B0C" w:rsidRPr="00267338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CF9A9C" w14:textId="77777777" w:rsidR="00C2031D" w:rsidRDefault="00C2031D" w:rsidP="00564EB9">
      <w:pPr>
        <w:spacing w:after="0" w:line="240" w:lineRule="auto"/>
      </w:pPr>
      <w:r>
        <w:separator/>
      </w:r>
    </w:p>
  </w:endnote>
  <w:endnote w:type="continuationSeparator" w:id="0">
    <w:p w14:paraId="2C49D2C1" w14:textId="77777777" w:rsidR="00C2031D" w:rsidRDefault="00C2031D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CBE890" w14:textId="77777777" w:rsidR="00C2031D" w:rsidRDefault="00C2031D" w:rsidP="00564EB9">
      <w:pPr>
        <w:spacing w:after="0" w:line="240" w:lineRule="auto"/>
      </w:pPr>
      <w:r>
        <w:separator/>
      </w:r>
    </w:p>
  </w:footnote>
  <w:footnote w:type="continuationSeparator" w:id="0">
    <w:p w14:paraId="27E59A64" w14:textId="77777777" w:rsidR="00C2031D" w:rsidRDefault="00C2031D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14025"/>
    <w:rsid w:val="000F2CC7"/>
    <w:rsid w:val="001357D2"/>
    <w:rsid w:val="00267338"/>
    <w:rsid w:val="00390E19"/>
    <w:rsid w:val="00445B0C"/>
    <w:rsid w:val="00481589"/>
    <w:rsid w:val="00564EB9"/>
    <w:rsid w:val="0056592E"/>
    <w:rsid w:val="005F2B0D"/>
    <w:rsid w:val="008751B9"/>
    <w:rsid w:val="008B3C6A"/>
    <w:rsid w:val="00AA4740"/>
    <w:rsid w:val="00C2031D"/>
    <w:rsid w:val="00CB3858"/>
    <w:rsid w:val="00DC545F"/>
    <w:rsid w:val="00DF3AD2"/>
    <w:rsid w:val="00E5357A"/>
    <w:rsid w:val="00E9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docId w15:val="{6A8232EC-AF62-42FD-BAF6-845AD2191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0EB0D3-F80F-4F13-B022-1131C3C303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94E602-8B67-4E54-9BE9-0E1D3D2666C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15B2F28-1F46-4DBA-82F9-647E9C9397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Dominguez Martínez Jose Armando</dc:creator>
  <cp:lastModifiedBy>ma. mercedes rangel gallardo</cp:lastModifiedBy>
  <cp:revision>7</cp:revision>
  <cp:lastPrinted>2019-10-29T22:04:00Z</cp:lastPrinted>
  <dcterms:created xsi:type="dcterms:W3CDTF">2019-07-29T22:08:00Z</dcterms:created>
  <dcterms:modified xsi:type="dcterms:W3CDTF">2020-04-29T03:54:00Z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